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7E4A" w14:textId="2C56D0C8" w:rsidR="00CB3556" w:rsidRPr="0065479E" w:rsidRDefault="0065479E" w:rsidP="0065479E">
      <w:pPr>
        <w:adjustRightInd w:val="0"/>
        <w:snapToGrid w:val="0"/>
        <w:jc w:val="center"/>
        <w:rPr>
          <w:rFonts w:ascii="黑体" w:eastAsia="黑体" w:hAnsi="黑体" w:cs="Times New Roman"/>
          <w:bCs/>
          <w:color w:val="auto"/>
          <w:sz w:val="32"/>
          <w:szCs w:val="32"/>
        </w:rPr>
      </w:pPr>
      <w:r w:rsidRPr="0065479E">
        <w:rPr>
          <w:rFonts w:ascii="黑体" w:eastAsia="黑体" w:hAnsi="黑体" w:cs="Times New Roman"/>
          <w:bCs/>
          <w:color w:val="auto"/>
          <w:sz w:val="32"/>
          <w:szCs w:val="32"/>
        </w:rPr>
        <w:t>珲春至乌兰浩特高速公路庙香山出口工程</w:t>
      </w:r>
      <w:r w:rsidR="00F66964" w:rsidRPr="0065479E">
        <w:rPr>
          <w:rFonts w:ascii="黑体" w:eastAsia="黑体" w:hAnsi="黑体" w:cs="Times New Roman"/>
          <w:bCs/>
          <w:color w:val="auto"/>
          <w:sz w:val="32"/>
          <w:szCs w:val="32"/>
        </w:rPr>
        <w:t>施工招标</w:t>
      </w:r>
      <w:r w:rsidR="00CB3556" w:rsidRPr="0065479E">
        <w:rPr>
          <w:rFonts w:ascii="黑体" w:eastAsia="黑体" w:hAnsi="黑体" w:cs="Times New Roman" w:hint="eastAsia"/>
          <w:bCs/>
          <w:color w:val="auto"/>
          <w:sz w:val="32"/>
          <w:szCs w:val="32"/>
        </w:rPr>
        <w:t>文件</w:t>
      </w:r>
      <w:r w:rsidR="003E4654" w:rsidRPr="0065479E">
        <w:rPr>
          <w:rFonts w:ascii="黑体" w:eastAsia="黑体" w:hAnsi="黑体" w:cs="Times New Roman" w:hint="eastAsia"/>
          <w:bCs/>
          <w:color w:val="auto"/>
          <w:sz w:val="32"/>
          <w:szCs w:val="32"/>
        </w:rPr>
        <w:t>关键</w:t>
      </w:r>
      <w:r w:rsidR="00CB3556" w:rsidRPr="0065479E">
        <w:rPr>
          <w:rFonts w:ascii="黑体" w:eastAsia="黑体" w:hAnsi="黑体" w:cs="Times New Roman" w:hint="eastAsia"/>
          <w:bCs/>
          <w:color w:val="auto"/>
          <w:sz w:val="32"/>
          <w:szCs w:val="32"/>
        </w:rPr>
        <w:t>内容</w:t>
      </w:r>
    </w:p>
    <w:p w14:paraId="17B7B886" w14:textId="77777777" w:rsidR="00CB3556" w:rsidRPr="0065479E" w:rsidRDefault="00CB3556" w:rsidP="0065479E">
      <w:pPr>
        <w:snapToGrid w:val="0"/>
        <w:jc w:val="center"/>
        <w:rPr>
          <w:rFonts w:cs="Times New Roman"/>
          <w:b/>
          <w:color w:val="auto"/>
          <w:szCs w:val="21"/>
        </w:rPr>
      </w:pPr>
    </w:p>
    <w:p w14:paraId="7E2EA5C6" w14:textId="77777777" w:rsidR="00CB3556" w:rsidRPr="004E68DE" w:rsidRDefault="00CB3556" w:rsidP="0065479E">
      <w:pPr>
        <w:keepNext/>
        <w:keepLines/>
        <w:adjustRightInd w:val="0"/>
        <w:snapToGrid w:val="0"/>
        <w:outlineLvl w:val="3"/>
        <w:rPr>
          <w:rFonts w:ascii="黑体" w:eastAsia="黑体" w:hAnsi="黑体" w:cs="Times New Roman"/>
          <w:bCs/>
          <w:color w:val="auto"/>
          <w:szCs w:val="21"/>
        </w:rPr>
      </w:pPr>
      <w:bookmarkStart w:id="0" w:name="_Toc184704554"/>
      <w:r w:rsidRPr="004E68DE">
        <w:rPr>
          <w:rFonts w:ascii="黑体" w:eastAsia="黑体" w:hAnsi="黑体" w:cs="Times New Roman" w:hint="eastAsia"/>
          <w:bCs/>
          <w:color w:val="auto"/>
          <w:szCs w:val="21"/>
        </w:rPr>
        <w:t>一、项目概况与招标范围</w:t>
      </w:r>
      <w:bookmarkEnd w:id="0"/>
    </w:p>
    <w:p w14:paraId="5E9A8681" w14:textId="77777777" w:rsidR="00CB3556" w:rsidRPr="0065479E" w:rsidRDefault="00CB3556" w:rsidP="0065479E">
      <w:pPr>
        <w:adjustRightInd w:val="0"/>
        <w:snapToGrid w:val="0"/>
        <w:ind w:firstLineChars="200" w:firstLine="420"/>
        <w:rPr>
          <w:rFonts w:cs="Times New Roman"/>
          <w:color w:val="auto"/>
          <w:szCs w:val="21"/>
        </w:rPr>
      </w:pPr>
      <w:r w:rsidRPr="0065479E">
        <w:rPr>
          <w:rFonts w:cs="Times New Roman" w:hint="eastAsia"/>
          <w:color w:val="auto"/>
          <w:szCs w:val="21"/>
        </w:rPr>
        <w:t>详见招标公告。</w:t>
      </w:r>
    </w:p>
    <w:p w14:paraId="6926DA27" w14:textId="77777777" w:rsidR="00CB3556" w:rsidRPr="004E68DE" w:rsidRDefault="00CB3556" w:rsidP="0065479E">
      <w:pPr>
        <w:keepNext/>
        <w:keepLines/>
        <w:adjustRightInd w:val="0"/>
        <w:snapToGrid w:val="0"/>
        <w:outlineLvl w:val="3"/>
        <w:rPr>
          <w:rFonts w:ascii="黑体" w:eastAsia="黑体" w:hAnsi="黑体" w:cs="Times New Roman"/>
          <w:bCs/>
          <w:color w:val="auto"/>
          <w:szCs w:val="21"/>
        </w:rPr>
      </w:pPr>
      <w:r w:rsidRPr="004E68DE">
        <w:rPr>
          <w:rFonts w:ascii="黑体" w:eastAsia="黑体" w:hAnsi="黑体" w:cs="Times New Roman" w:hint="eastAsia"/>
          <w:bCs/>
          <w:color w:val="auto"/>
          <w:szCs w:val="21"/>
        </w:rPr>
        <w:t>二、资格条件要求</w:t>
      </w:r>
    </w:p>
    <w:p w14:paraId="3BDEF67F" w14:textId="77777777" w:rsidR="00CB3556" w:rsidRPr="004E68DE" w:rsidRDefault="00CB3556" w:rsidP="004E68DE">
      <w:pPr>
        <w:widowControl/>
        <w:snapToGrid w:val="0"/>
        <w:jc w:val="left"/>
        <w:rPr>
          <w:rFonts w:ascii="黑体" w:eastAsia="黑体" w:hAnsi="黑体" w:cs="Times New Roman"/>
          <w:bCs/>
          <w:color w:val="auto"/>
          <w:szCs w:val="21"/>
          <w:lang w:val="zh-CN"/>
        </w:rPr>
      </w:pPr>
      <w:r w:rsidRPr="004E68DE">
        <w:rPr>
          <w:rFonts w:ascii="黑体" w:eastAsia="黑体" w:hAnsi="黑体" w:cs="Times New Roman" w:hint="eastAsia"/>
          <w:bCs/>
          <w:color w:val="auto"/>
          <w:szCs w:val="21"/>
          <w:lang w:val="zh-CN"/>
        </w:rPr>
        <w:t>投标人须知前附表（投标人资格要求部分）</w:t>
      </w:r>
    </w:p>
    <w:tbl>
      <w:tblPr>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1748"/>
        <w:gridCol w:w="6804"/>
      </w:tblGrid>
      <w:tr w:rsidR="0065479E" w:rsidRPr="0065479E" w14:paraId="2A0D5FDA" w14:textId="77777777" w:rsidTr="00986446">
        <w:trPr>
          <w:cantSplit/>
          <w:trHeight w:val="567"/>
          <w:tblHeader/>
          <w:jc w:val="center"/>
        </w:trPr>
        <w:tc>
          <w:tcPr>
            <w:tcW w:w="1072" w:type="dxa"/>
            <w:vAlign w:val="center"/>
          </w:tcPr>
          <w:p w14:paraId="3842238D" w14:textId="77777777" w:rsidR="0065479E" w:rsidRPr="0065479E" w:rsidRDefault="0065479E" w:rsidP="0065479E">
            <w:pPr>
              <w:snapToGrid w:val="0"/>
              <w:jc w:val="center"/>
              <w:rPr>
                <w:rFonts w:cs="Times New Roman"/>
                <w:b/>
                <w:color w:val="auto"/>
                <w:szCs w:val="21"/>
              </w:rPr>
            </w:pPr>
            <w:r w:rsidRPr="0065479E">
              <w:rPr>
                <w:rFonts w:cs="Times New Roman"/>
                <w:b/>
                <w:color w:val="auto"/>
                <w:szCs w:val="21"/>
              </w:rPr>
              <w:t>条款号</w:t>
            </w:r>
          </w:p>
        </w:tc>
        <w:tc>
          <w:tcPr>
            <w:tcW w:w="1748" w:type="dxa"/>
            <w:vAlign w:val="center"/>
          </w:tcPr>
          <w:p w14:paraId="5C5AA2B3" w14:textId="77777777" w:rsidR="0065479E" w:rsidRPr="0065479E" w:rsidRDefault="0065479E" w:rsidP="0065479E">
            <w:pPr>
              <w:snapToGrid w:val="0"/>
              <w:jc w:val="center"/>
              <w:rPr>
                <w:rFonts w:cs="Times New Roman"/>
                <w:b/>
                <w:color w:val="auto"/>
                <w:szCs w:val="21"/>
              </w:rPr>
            </w:pPr>
            <w:r w:rsidRPr="0065479E">
              <w:rPr>
                <w:rFonts w:cs="Times New Roman"/>
                <w:b/>
                <w:color w:val="auto"/>
                <w:szCs w:val="21"/>
              </w:rPr>
              <w:t>条</w:t>
            </w:r>
            <w:r w:rsidRPr="0065479E">
              <w:rPr>
                <w:rFonts w:cs="Times New Roman" w:hint="eastAsia"/>
                <w:b/>
                <w:color w:val="auto"/>
                <w:szCs w:val="21"/>
              </w:rPr>
              <w:t xml:space="preserve"> </w:t>
            </w:r>
            <w:r w:rsidRPr="0065479E">
              <w:rPr>
                <w:rFonts w:cs="Times New Roman"/>
                <w:b/>
                <w:color w:val="auto"/>
                <w:szCs w:val="21"/>
              </w:rPr>
              <w:t>款</w:t>
            </w:r>
            <w:r w:rsidRPr="0065479E">
              <w:rPr>
                <w:rFonts w:cs="Times New Roman" w:hint="eastAsia"/>
                <w:b/>
                <w:color w:val="auto"/>
                <w:szCs w:val="21"/>
              </w:rPr>
              <w:t xml:space="preserve"> </w:t>
            </w:r>
            <w:r w:rsidRPr="0065479E">
              <w:rPr>
                <w:rFonts w:cs="Times New Roman"/>
                <w:b/>
                <w:color w:val="auto"/>
                <w:szCs w:val="21"/>
              </w:rPr>
              <w:t>名</w:t>
            </w:r>
            <w:r w:rsidRPr="0065479E">
              <w:rPr>
                <w:rFonts w:cs="Times New Roman" w:hint="eastAsia"/>
                <w:b/>
                <w:color w:val="auto"/>
                <w:szCs w:val="21"/>
              </w:rPr>
              <w:t xml:space="preserve"> </w:t>
            </w:r>
            <w:r w:rsidRPr="0065479E">
              <w:rPr>
                <w:rFonts w:cs="Times New Roman"/>
                <w:b/>
                <w:color w:val="auto"/>
                <w:szCs w:val="21"/>
              </w:rPr>
              <w:t>称</w:t>
            </w:r>
          </w:p>
        </w:tc>
        <w:tc>
          <w:tcPr>
            <w:tcW w:w="6804" w:type="dxa"/>
            <w:vAlign w:val="center"/>
          </w:tcPr>
          <w:p w14:paraId="1C209C00" w14:textId="77777777" w:rsidR="0065479E" w:rsidRPr="0065479E" w:rsidRDefault="0065479E" w:rsidP="0065479E">
            <w:pPr>
              <w:snapToGrid w:val="0"/>
              <w:jc w:val="center"/>
              <w:rPr>
                <w:rFonts w:cs="Times New Roman"/>
                <w:b/>
                <w:color w:val="auto"/>
                <w:szCs w:val="21"/>
              </w:rPr>
            </w:pPr>
            <w:r w:rsidRPr="0065479E">
              <w:rPr>
                <w:rFonts w:cs="Times New Roman"/>
                <w:b/>
                <w:color w:val="auto"/>
                <w:szCs w:val="21"/>
              </w:rPr>
              <w:t>编</w:t>
            </w:r>
            <w:r w:rsidRPr="0065479E">
              <w:rPr>
                <w:rFonts w:cs="Times New Roman" w:hint="eastAsia"/>
                <w:b/>
                <w:color w:val="auto"/>
                <w:szCs w:val="21"/>
              </w:rPr>
              <w:t xml:space="preserve"> </w:t>
            </w:r>
            <w:r w:rsidRPr="0065479E">
              <w:rPr>
                <w:rFonts w:cs="Times New Roman"/>
                <w:b/>
                <w:color w:val="auto"/>
                <w:szCs w:val="21"/>
              </w:rPr>
              <w:t>列</w:t>
            </w:r>
            <w:r w:rsidRPr="0065479E">
              <w:rPr>
                <w:rFonts w:cs="Times New Roman" w:hint="eastAsia"/>
                <w:b/>
                <w:color w:val="auto"/>
                <w:szCs w:val="21"/>
              </w:rPr>
              <w:t xml:space="preserve"> </w:t>
            </w:r>
            <w:r w:rsidRPr="0065479E">
              <w:rPr>
                <w:rFonts w:cs="Times New Roman"/>
                <w:b/>
                <w:color w:val="auto"/>
                <w:szCs w:val="21"/>
              </w:rPr>
              <w:t>内</w:t>
            </w:r>
            <w:r w:rsidRPr="0065479E">
              <w:rPr>
                <w:rFonts w:cs="Times New Roman" w:hint="eastAsia"/>
                <w:b/>
                <w:color w:val="auto"/>
                <w:szCs w:val="21"/>
              </w:rPr>
              <w:t xml:space="preserve"> </w:t>
            </w:r>
            <w:r w:rsidRPr="0065479E">
              <w:rPr>
                <w:rFonts w:cs="Times New Roman"/>
                <w:b/>
                <w:color w:val="auto"/>
                <w:szCs w:val="21"/>
              </w:rPr>
              <w:t>容</w:t>
            </w:r>
          </w:p>
        </w:tc>
      </w:tr>
      <w:tr w:rsidR="0065479E" w:rsidRPr="0065479E" w14:paraId="2EA9C2B5" w14:textId="77777777" w:rsidTr="00986446">
        <w:trPr>
          <w:cantSplit/>
          <w:trHeight w:val="567"/>
          <w:jc w:val="center"/>
        </w:trPr>
        <w:tc>
          <w:tcPr>
            <w:tcW w:w="1072" w:type="dxa"/>
            <w:vAlign w:val="center"/>
          </w:tcPr>
          <w:p w14:paraId="33100228" w14:textId="77777777" w:rsidR="0065479E" w:rsidRPr="0065479E" w:rsidRDefault="0065479E" w:rsidP="0065479E">
            <w:pPr>
              <w:snapToGrid w:val="0"/>
              <w:jc w:val="center"/>
              <w:rPr>
                <w:rFonts w:cs="Times New Roman"/>
                <w:color w:val="auto"/>
                <w:szCs w:val="21"/>
                <w:vertAlign w:val="superscript"/>
              </w:rPr>
            </w:pPr>
            <w:r w:rsidRPr="0065479E">
              <w:rPr>
                <w:rFonts w:cs="Times New Roman"/>
                <w:color w:val="auto"/>
                <w:szCs w:val="21"/>
              </w:rPr>
              <w:t>1.4.</w:t>
            </w:r>
            <w:r w:rsidRPr="0065479E">
              <w:rPr>
                <w:rFonts w:cs="Times New Roman" w:hint="eastAsia"/>
                <w:color w:val="auto"/>
                <w:szCs w:val="21"/>
              </w:rPr>
              <w:t>1</w:t>
            </w:r>
            <w:r w:rsidRPr="0065479E">
              <w:rPr>
                <w:rFonts w:cs="Times New Roman" w:hint="eastAsia"/>
                <w:color w:val="auto"/>
                <w:szCs w:val="21"/>
                <w:vertAlign w:val="superscript"/>
              </w:rPr>
              <w:t xml:space="preserve"> </w:t>
            </w:r>
          </w:p>
        </w:tc>
        <w:tc>
          <w:tcPr>
            <w:tcW w:w="1748" w:type="dxa"/>
            <w:vAlign w:val="center"/>
          </w:tcPr>
          <w:p w14:paraId="082F9991"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投标人资质条件、能力和信誉</w:t>
            </w:r>
          </w:p>
        </w:tc>
        <w:tc>
          <w:tcPr>
            <w:tcW w:w="6804" w:type="dxa"/>
            <w:vAlign w:val="center"/>
          </w:tcPr>
          <w:p w14:paraId="25230BC5" w14:textId="77777777" w:rsidR="0065479E" w:rsidRPr="0065479E" w:rsidRDefault="0065479E" w:rsidP="0065479E">
            <w:pPr>
              <w:adjustRightInd w:val="0"/>
              <w:snapToGrid w:val="0"/>
              <w:ind w:firstLineChars="100" w:firstLine="210"/>
              <w:rPr>
                <w:rFonts w:cs="Times New Roman"/>
                <w:color w:val="auto"/>
                <w:kern w:val="0"/>
                <w:szCs w:val="21"/>
              </w:rPr>
            </w:pPr>
            <w:r w:rsidRPr="0065479E">
              <w:rPr>
                <w:rFonts w:cs="Times New Roman" w:hint="eastAsia"/>
                <w:color w:val="auto"/>
                <w:kern w:val="0"/>
                <w:szCs w:val="21"/>
                <w:lang w:val="zh-CN"/>
              </w:rPr>
              <w:t>资质要求：见</w:t>
            </w:r>
            <w:r w:rsidRPr="0065479E">
              <w:rPr>
                <w:rFonts w:cs="Times New Roman" w:hint="eastAsia"/>
                <w:color w:val="auto"/>
                <w:kern w:val="0"/>
                <w:szCs w:val="21"/>
              </w:rPr>
              <w:t>附录1</w:t>
            </w:r>
          </w:p>
          <w:p w14:paraId="4C8751F8" w14:textId="77777777" w:rsidR="0065479E" w:rsidRPr="0065479E" w:rsidRDefault="0065479E" w:rsidP="0065479E">
            <w:pPr>
              <w:adjustRightInd w:val="0"/>
              <w:snapToGrid w:val="0"/>
              <w:ind w:firstLineChars="100" w:firstLine="210"/>
              <w:rPr>
                <w:rFonts w:cs="Times New Roman"/>
                <w:color w:val="auto"/>
                <w:kern w:val="0"/>
                <w:szCs w:val="21"/>
                <w:lang w:val="zh-CN"/>
              </w:rPr>
            </w:pPr>
            <w:r w:rsidRPr="0065479E">
              <w:rPr>
                <w:rFonts w:cs="Times New Roman" w:hint="eastAsia"/>
                <w:color w:val="auto"/>
                <w:kern w:val="0"/>
                <w:szCs w:val="21"/>
                <w:lang w:val="zh-CN"/>
              </w:rPr>
              <w:t>财务要求：见</w:t>
            </w:r>
            <w:r w:rsidRPr="0065479E">
              <w:rPr>
                <w:rFonts w:cs="Times New Roman" w:hint="eastAsia"/>
                <w:color w:val="auto"/>
                <w:kern w:val="0"/>
                <w:szCs w:val="21"/>
              </w:rPr>
              <w:t>附录2</w:t>
            </w:r>
          </w:p>
          <w:p w14:paraId="7E6062EB" w14:textId="77777777" w:rsidR="0065479E" w:rsidRPr="0065479E" w:rsidRDefault="0065479E" w:rsidP="0065479E">
            <w:pPr>
              <w:adjustRightInd w:val="0"/>
              <w:snapToGrid w:val="0"/>
              <w:ind w:firstLineChars="100" w:firstLine="210"/>
              <w:rPr>
                <w:rFonts w:cs="Times New Roman"/>
                <w:color w:val="auto"/>
                <w:kern w:val="0"/>
                <w:szCs w:val="21"/>
                <w:lang w:val="zh-CN"/>
              </w:rPr>
            </w:pPr>
            <w:r w:rsidRPr="0065479E">
              <w:rPr>
                <w:rFonts w:cs="Times New Roman" w:hint="eastAsia"/>
                <w:color w:val="auto"/>
                <w:kern w:val="0"/>
                <w:szCs w:val="21"/>
                <w:lang w:val="zh-CN"/>
              </w:rPr>
              <w:t>业绩要求：见</w:t>
            </w:r>
            <w:r w:rsidRPr="0065479E">
              <w:rPr>
                <w:rFonts w:cs="Times New Roman" w:hint="eastAsia"/>
                <w:color w:val="auto"/>
                <w:kern w:val="0"/>
                <w:szCs w:val="21"/>
              </w:rPr>
              <w:t>附录3</w:t>
            </w:r>
          </w:p>
          <w:p w14:paraId="52BFCAAE" w14:textId="77777777" w:rsidR="0065479E" w:rsidRPr="0065479E" w:rsidRDefault="0065479E" w:rsidP="0065479E">
            <w:pPr>
              <w:adjustRightInd w:val="0"/>
              <w:snapToGrid w:val="0"/>
              <w:ind w:firstLineChars="100" w:firstLine="210"/>
              <w:rPr>
                <w:rFonts w:cs="Times New Roman"/>
                <w:color w:val="auto"/>
                <w:kern w:val="0"/>
                <w:szCs w:val="21"/>
                <w:lang w:val="zh-CN"/>
              </w:rPr>
            </w:pPr>
            <w:r w:rsidRPr="0065479E">
              <w:rPr>
                <w:rFonts w:cs="Times New Roman" w:hint="eastAsia"/>
                <w:color w:val="auto"/>
                <w:kern w:val="0"/>
                <w:szCs w:val="21"/>
                <w:lang w:val="zh-CN"/>
              </w:rPr>
              <w:t>信誉要求：见</w:t>
            </w:r>
            <w:r w:rsidRPr="0065479E">
              <w:rPr>
                <w:rFonts w:cs="Times New Roman" w:hint="eastAsia"/>
                <w:color w:val="auto"/>
                <w:kern w:val="0"/>
                <w:szCs w:val="21"/>
              </w:rPr>
              <w:t>附录4</w:t>
            </w:r>
          </w:p>
          <w:p w14:paraId="22CF520D" w14:textId="77777777" w:rsidR="0065479E" w:rsidRPr="0065479E" w:rsidRDefault="0065479E" w:rsidP="0065479E">
            <w:pPr>
              <w:adjustRightInd w:val="0"/>
              <w:snapToGrid w:val="0"/>
              <w:ind w:firstLineChars="100" w:firstLine="210"/>
              <w:rPr>
                <w:rFonts w:cs="Times New Roman"/>
                <w:color w:val="auto"/>
                <w:kern w:val="0"/>
                <w:szCs w:val="21"/>
              </w:rPr>
            </w:pPr>
            <w:r w:rsidRPr="0065479E">
              <w:rPr>
                <w:rFonts w:cs="Times New Roman" w:hint="eastAsia"/>
                <w:color w:val="auto"/>
                <w:kern w:val="0"/>
                <w:szCs w:val="21"/>
                <w:lang w:val="zh-CN"/>
              </w:rPr>
              <w:t>项目经理和项目总工资格要求：见</w:t>
            </w:r>
            <w:r w:rsidRPr="0065479E">
              <w:rPr>
                <w:rFonts w:cs="Times New Roman" w:hint="eastAsia"/>
                <w:color w:val="auto"/>
                <w:kern w:val="0"/>
                <w:szCs w:val="21"/>
              </w:rPr>
              <w:t>附录5</w:t>
            </w:r>
          </w:p>
          <w:p w14:paraId="068B723A"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kern w:val="0"/>
                <w:szCs w:val="21"/>
                <w:lang w:val="zh-CN"/>
              </w:rPr>
              <w:t>其他要求：无</w:t>
            </w:r>
          </w:p>
        </w:tc>
      </w:tr>
      <w:tr w:rsidR="0065479E" w:rsidRPr="0065479E" w14:paraId="0449B166" w14:textId="77777777" w:rsidTr="00986446">
        <w:trPr>
          <w:cantSplit/>
          <w:trHeight w:val="567"/>
          <w:jc w:val="center"/>
        </w:trPr>
        <w:tc>
          <w:tcPr>
            <w:tcW w:w="1072" w:type="dxa"/>
            <w:vAlign w:val="center"/>
          </w:tcPr>
          <w:p w14:paraId="419F76F7" w14:textId="77777777" w:rsidR="0065479E" w:rsidRPr="0065479E" w:rsidRDefault="0065479E" w:rsidP="0065479E">
            <w:pPr>
              <w:snapToGrid w:val="0"/>
              <w:jc w:val="center"/>
              <w:rPr>
                <w:rFonts w:cs="Times New Roman"/>
                <w:color w:val="auto"/>
                <w:szCs w:val="21"/>
              </w:rPr>
            </w:pPr>
            <w:r w:rsidRPr="0065479E">
              <w:rPr>
                <w:rFonts w:cs="Times New Roman"/>
                <w:color w:val="auto"/>
                <w:szCs w:val="21"/>
              </w:rPr>
              <w:t>1.4.2</w:t>
            </w:r>
          </w:p>
        </w:tc>
        <w:tc>
          <w:tcPr>
            <w:tcW w:w="1748" w:type="dxa"/>
            <w:vAlign w:val="center"/>
          </w:tcPr>
          <w:p w14:paraId="1DA3BA13" w14:textId="77777777" w:rsidR="0065479E" w:rsidRPr="0065479E" w:rsidRDefault="0065479E" w:rsidP="0065479E">
            <w:pPr>
              <w:snapToGrid w:val="0"/>
              <w:jc w:val="center"/>
              <w:rPr>
                <w:rFonts w:cs="Times New Roman"/>
                <w:color w:val="auto"/>
                <w:szCs w:val="21"/>
              </w:rPr>
            </w:pPr>
            <w:r w:rsidRPr="0065479E">
              <w:rPr>
                <w:rFonts w:cs="Times New Roman"/>
                <w:color w:val="auto"/>
                <w:szCs w:val="21"/>
              </w:rPr>
              <w:t>是否接受</w:t>
            </w:r>
          </w:p>
          <w:p w14:paraId="2D26244D" w14:textId="77777777" w:rsidR="0065479E" w:rsidRPr="0065479E" w:rsidRDefault="0065479E" w:rsidP="0065479E">
            <w:pPr>
              <w:snapToGrid w:val="0"/>
              <w:jc w:val="center"/>
              <w:rPr>
                <w:rFonts w:cs="Times New Roman"/>
                <w:color w:val="auto"/>
                <w:szCs w:val="21"/>
              </w:rPr>
            </w:pPr>
            <w:r w:rsidRPr="0065479E">
              <w:rPr>
                <w:rFonts w:cs="Times New Roman"/>
                <w:color w:val="auto"/>
                <w:szCs w:val="21"/>
              </w:rPr>
              <w:t>联合体投标</w:t>
            </w:r>
          </w:p>
        </w:tc>
        <w:tc>
          <w:tcPr>
            <w:tcW w:w="6804" w:type="dxa"/>
            <w:vAlign w:val="center"/>
          </w:tcPr>
          <w:p w14:paraId="2B4B56B2" w14:textId="77777777" w:rsidR="0065479E" w:rsidRPr="0065479E" w:rsidRDefault="0065479E" w:rsidP="0065479E">
            <w:pPr>
              <w:widowControl/>
              <w:adjustRightInd w:val="0"/>
              <w:snapToGrid w:val="0"/>
              <w:ind w:firstLineChars="100" w:firstLine="210"/>
              <w:rPr>
                <w:rFonts w:cs="Times New Roman"/>
                <w:color w:val="auto"/>
                <w:szCs w:val="21"/>
              </w:rPr>
            </w:pPr>
            <w:r w:rsidRPr="0065479E">
              <w:rPr>
                <w:rFonts w:cs="Times New Roman" w:hint="eastAsia"/>
                <w:color w:val="auto"/>
                <w:kern w:val="0"/>
                <w:szCs w:val="21"/>
                <w:lang w:val="zh-CN"/>
              </w:rPr>
              <w:t>接受，应满足下列要求：</w:t>
            </w:r>
            <w:r w:rsidRPr="0065479E">
              <w:rPr>
                <w:rFonts w:cs="Times New Roman" w:hint="eastAsia"/>
                <w:color w:val="auto"/>
                <w:kern w:val="0"/>
                <w:szCs w:val="21"/>
              </w:rPr>
              <w:t>见招标公告</w:t>
            </w:r>
          </w:p>
        </w:tc>
      </w:tr>
      <w:tr w:rsidR="0065479E" w:rsidRPr="0065479E" w14:paraId="34C9D729" w14:textId="77777777" w:rsidTr="00986446">
        <w:trPr>
          <w:cantSplit/>
          <w:trHeight w:val="567"/>
          <w:jc w:val="center"/>
        </w:trPr>
        <w:tc>
          <w:tcPr>
            <w:tcW w:w="1072" w:type="dxa"/>
            <w:vAlign w:val="center"/>
          </w:tcPr>
          <w:p w14:paraId="1A275B84" w14:textId="77777777" w:rsidR="0065479E" w:rsidRPr="0065479E" w:rsidRDefault="0065479E" w:rsidP="0065479E">
            <w:pPr>
              <w:adjustRightInd w:val="0"/>
              <w:snapToGrid w:val="0"/>
              <w:jc w:val="center"/>
              <w:rPr>
                <w:rFonts w:cs="Times New Roman"/>
                <w:color w:val="auto"/>
                <w:szCs w:val="21"/>
              </w:rPr>
            </w:pPr>
            <w:r w:rsidRPr="0065479E">
              <w:rPr>
                <w:rFonts w:cs="Times New Roman"/>
                <w:color w:val="auto"/>
                <w:szCs w:val="21"/>
              </w:rPr>
              <w:t>1.4.3</w:t>
            </w:r>
          </w:p>
        </w:tc>
        <w:tc>
          <w:tcPr>
            <w:tcW w:w="1748" w:type="dxa"/>
            <w:vAlign w:val="center"/>
          </w:tcPr>
          <w:p w14:paraId="72EE9909" w14:textId="77777777" w:rsidR="0065479E" w:rsidRPr="0065479E" w:rsidRDefault="0065479E" w:rsidP="0065479E">
            <w:pPr>
              <w:adjustRightInd w:val="0"/>
              <w:snapToGrid w:val="0"/>
              <w:jc w:val="center"/>
              <w:rPr>
                <w:rFonts w:cs="Times New Roman"/>
                <w:color w:val="auto"/>
                <w:kern w:val="0"/>
                <w:szCs w:val="21"/>
                <w:lang w:val="zh-CN"/>
              </w:rPr>
            </w:pPr>
            <w:r w:rsidRPr="0065479E">
              <w:rPr>
                <w:rFonts w:cs="Times New Roman"/>
                <w:color w:val="auto"/>
                <w:kern w:val="0"/>
                <w:szCs w:val="21"/>
                <w:lang w:val="zh-CN"/>
              </w:rPr>
              <w:t>投标人不得存在的</w:t>
            </w:r>
          </w:p>
          <w:p w14:paraId="4671F66A"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kern w:val="0"/>
                <w:szCs w:val="21"/>
                <w:lang w:val="zh-CN"/>
              </w:rPr>
              <w:t>其他关联情况</w:t>
            </w:r>
          </w:p>
        </w:tc>
        <w:tc>
          <w:tcPr>
            <w:tcW w:w="6804" w:type="dxa"/>
            <w:vAlign w:val="center"/>
          </w:tcPr>
          <w:p w14:paraId="1D071BFF" w14:textId="77777777" w:rsidR="0065479E" w:rsidRPr="0065479E" w:rsidRDefault="0065479E" w:rsidP="0065479E">
            <w:pPr>
              <w:tabs>
                <w:tab w:val="left" w:pos="1169"/>
              </w:tabs>
              <w:adjustRightInd w:val="0"/>
              <w:snapToGrid w:val="0"/>
              <w:ind w:firstLineChars="100" w:firstLine="210"/>
              <w:rPr>
                <w:rFonts w:cs="宋体"/>
                <w:color w:val="auto"/>
                <w:kern w:val="0"/>
                <w:szCs w:val="21"/>
                <w:lang w:val="zh-CN"/>
              </w:rPr>
            </w:pPr>
            <w:r w:rsidRPr="0065479E">
              <w:rPr>
                <w:rFonts w:cs="宋体" w:hint="eastAsia"/>
                <w:color w:val="auto"/>
                <w:kern w:val="0"/>
                <w:szCs w:val="21"/>
              </w:rPr>
              <w:t>/</w:t>
            </w:r>
          </w:p>
        </w:tc>
      </w:tr>
      <w:tr w:rsidR="0065479E" w:rsidRPr="0065479E" w14:paraId="35AA2E1A" w14:textId="77777777" w:rsidTr="00986446">
        <w:trPr>
          <w:cantSplit/>
          <w:trHeight w:val="567"/>
          <w:jc w:val="center"/>
        </w:trPr>
        <w:tc>
          <w:tcPr>
            <w:tcW w:w="1072" w:type="dxa"/>
            <w:vAlign w:val="center"/>
          </w:tcPr>
          <w:p w14:paraId="3E500B59"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1.4.4</w:t>
            </w:r>
          </w:p>
        </w:tc>
        <w:tc>
          <w:tcPr>
            <w:tcW w:w="1748" w:type="dxa"/>
            <w:vAlign w:val="center"/>
          </w:tcPr>
          <w:p w14:paraId="1FD02BCD"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投标人不得存在的</w:t>
            </w:r>
          </w:p>
          <w:p w14:paraId="102D227B"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其他不良状况或</w:t>
            </w:r>
          </w:p>
          <w:p w14:paraId="2E907558"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不良信用记录</w:t>
            </w:r>
          </w:p>
        </w:tc>
        <w:tc>
          <w:tcPr>
            <w:tcW w:w="6804" w:type="dxa"/>
            <w:vAlign w:val="center"/>
          </w:tcPr>
          <w:p w14:paraId="76F26E55" w14:textId="77777777" w:rsidR="0065479E" w:rsidRPr="0065479E" w:rsidRDefault="0065479E" w:rsidP="0065479E">
            <w:pPr>
              <w:autoSpaceDE w:val="0"/>
              <w:autoSpaceDN w:val="0"/>
              <w:adjustRightInd w:val="0"/>
              <w:snapToGrid w:val="0"/>
              <w:ind w:firstLineChars="100" w:firstLine="210"/>
              <w:rPr>
                <w:rFonts w:cs="Times New Roman"/>
                <w:color w:val="auto"/>
                <w:szCs w:val="21"/>
              </w:rPr>
            </w:pPr>
            <w:r w:rsidRPr="0065479E">
              <w:rPr>
                <w:rFonts w:cs="Times New Roman"/>
                <w:color w:val="auto"/>
                <w:szCs w:val="21"/>
              </w:rPr>
              <w:t>本款内容第（</w:t>
            </w:r>
            <w:r w:rsidRPr="0065479E">
              <w:rPr>
                <w:rFonts w:cs="Times New Roman" w:hint="eastAsia"/>
                <w:color w:val="auto"/>
                <w:szCs w:val="21"/>
              </w:rPr>
              <w:t>6</w:t>
            </w:r>
            <w:r w:rsidRPr="0065479E">
              <w:rPr>
                <w:rFonts w:cs="Times New Roman"/>
                <w:color w:val="auto"/>
                <w:szCs w:val="21"/>
              </w:rPr>
              <w:t>）</w:t>
            </w:r>
            <w:proofErr w:type="gramStart"/>
            <w:r w:rsidRPr="0065479E">
              <w:rPr>
                <w:rFonts w:cs="Times New Roman" w:hint="eastAsia"/>
                <w:color w:val="auto"/>
                <w:szCs w:val="21"/>
              </w:rPr>
              <w:t>条修改</w:t>
            </w:r>
            <w:proofErr w:type="gramEnd"/>
            <w:r w:rsidRPr="0065479E">
              <w:rPr>
                <w:rFonts w:cs="Times New Roman" w:hint="eastAsia"/>
                <w:color w:val="auto"/>
                <w:szCs w:val="21"/>
              </w:rPr>
              <w:t>为</w:t>
            </w:r>
            <w:r w:rsidRPr="0065479E">
              <w:rPr>
                <w:rFonts w:cs="Times New Roman"/>
                <w:color w:val="auto"/>
                <w:szCs w:val="21"/>
              </w:rPr>
              <w:t>：</w:t>
            </w:r>
          </w:p>
          <w:p w14:paraId="4D7FAA04"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color w:val="auto"/>
                <w:kern w:val="0"/>
                <w:szCs w:val="21"/>
                <w:lang w:val="zh-CN"/>
              </w:rPr>
              <w:t>（</w:t>
            </w:r>
            <w:r w:rsidRPr="0065479E">
              <w:rPr>
                <w:rFonts w:cs="Times New Roman" w:hint="eastAsia"/>
                <w:color w:val="auto"/>
                <w:kern w:val="0"/>
                <w:szCs w:val="21"/>
                <w:lang w:val="zh-CN"/>
              </w:rPr>
              <w:t>6</w:t>
            </w:r>
            <w:r w:rsidRPr="0065479E">
              <w:rPr>
                <w:rFonts w:cs="Times New Roman"/>
                <w:color w:val="auto"/>
                <w:kern w:val="0"/>
                <w:szCs w:val="21"/>
                <w:lang w:val="zh-CN"/>
              </w:rPr>
              <w:t>）</w:t>
            </w:r>
            <w:r w:rsidRPr="0065479E">
              <w:rPr>
                <w:rFonts w:cs="Times New Roman" w:hint="eastAsia"/>
                <w:color w:val="auto"/>
                <w:szCs w:val="21"/>
              </w:rPr>
              <w:t>投标人或其法定代表人、拟委任的项目经理在近三年内有行贿犯罪行为的。</w:t>
            </w:r>
          </w:p>
        </w:tc>
      </w:tr>
    </w:tbl>
    <w:p w14:paraId="525EE520" w14:textId="77777777" w:rsidR="0065479E" w:rsidRPr="0065479E" w:rsidRDefault="0065479E" w:rsidP="0065479E">
      <w:pPr>
        <w:adjustRightInd w:val="0"/>
        <w:snapToGrid w:val="0"/>
        <w:ind w:firstLineChars="200" w:firstLine="422"/>
        <w:rPr>
          <w:rFonts w:cs="Times New Roman"/>
          <w:b/>
          <w:color w:val="auto"/>
          <w:szCs w:val="21"/>
        </w:rPr>
      </w:pPr>
    </w:p>
    <w:p w14:paraId="65792BBF" w14:textId="77777777" w:rsidR="0065479E" w:rsidRPr="0065479E" w:rsidRDefault="0065479E" w:rsidP="0065479E">
      <w:pPr>
        <w:widowControl/>
        <w:snapToGrid w:val="0"/>
        <w:jc w:val="left"/>
        <w:rPr>
          <w:rFonts w:ascii="黑体" w:eastAsia="黑体" w:hAnsi="黑体" w:cs="Times New Roman"/>
          <w:bCs/>
          <w:color w:val="auto"/>
          <w:szCs w:val="21"/>
          <w:lang w:val="zh-CN"/>
        </w:rPr>
      </w:pPr>
      <w:bookmarkStart w:id="1" w:name="_Toc436994103"/>
      <w:bookmarkStart w:id="2" w:name="_Toc197950804"/>
      <w:bookmarkStart w:id="3" w:name="_Toc197960546"/>
      <w:bookmarkStart w:id="4" w:name="_Toc197965598"/>
      <w:bookmarkStart w:id="5" w:name="_Toc197960494"/>
      <w:bookmarkStart w:id="6" w:name="_Toc197950683"/>
      <w:bookmarkStart w:id="7" w:name="_Toc197967119"/>
      <w:bookmarkStart w:id="8" w:name="_Toc197951589"/>
      <w:bookmarkStart w:id="9" w:name="_Toc197967267"/>
      <w:r w:rsidRPr="0065479E">
        <w:rPr>
          <w:rFonts w:ascii="黑体" w:eastAsia="黑体" w:hAnsi="黑体" w:cs="Times New Roman" w:hint="eastAsia"/>
          <w:bCs/>
          <w:color w:val="auto"/>
          <w:szCs w:val="21"/>
          <w:lang w:val="zh-CN"/>
        </w:rPr>
        <w:t>附录1 资格审查条件（资质最低要求）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836"/>
        <w:gridCol w:w="8772"/>
      </w:tblGrid>
      <w:tr w:rsidR="0065479E" w:rsidRPr="0065479E" w14:paraId="5BFD74A4" w14:textId="77777777" w:rsidTr="00986446">
        <w:trPr>
          <w:trHeight w:val="567"/>
          <w:jc w:val="center"/>
        </w:trPr>
        <w:tc>
          <w:tcPr>
            <w:tcW w:w="836" w:type="dxa"/>
            <w:vAlign w:val="center"/>
          </w:tcPr>
          <w:p w14:paraId="74902B41"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标段</w:t>
            </w:r>
          </w:p>
        </w:tc>
        <w:tc>
          <w:tcPr>
            <w:tcW w:w="8772" w:type="dxa"/>
            <w:vAlign w:val="center"/>
          </w:tcPr>
          <w:p w14:paraId="59D859E4"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施工企业资质等级最低要求</w:t>
            </w:r>
          </w:p>
        </w:tc>
      </w:tr>
      <w:tr w:rsidR="0065479E" w:rsidRPr="0065479E" w14:paraId="41C9A2A2" w14:textId="77777777" w:rsidTr="00986446">
        <w:trPr>
          <w:trHeight w:val="567"/>
          <w:jc w:val="center"/>
        </w:trPr>
        <w:tc>
          <w:tcPr>
            <w:tcW w:w="836" w:type="dxa"/>
            <w:vAlign w:val="center"/>
          </w:tcPr>
          <w:p w14:paraId="2570983D" w14:textId="77777777" w:rsidR="0065479E" w:rsidRPr="0065479E" w:rsidRDefault="0065479E" w:rsidP="0065479E">
            <w:pPr>
              <w:adjustRightInd w:val="0"/>
              <w:snapToGrid w:val="0"/>
              <w:jc w:val="center"/>
              <w:rPr>
                <w:rFonts w:ascii="楷体" w:eastAsia="楷体" w:hAnsi="楷体" w:cs="Times New Roman"/>
                <w:color w:val="auto"/>
                <w:szCs w:val="21"/>
              </w:rPr>
            </w:pPr>
            <w:r w:rsidRPr="0065479E">
              <w:rPr>
                <w:rFonts w:eastAsia="楷体" w:cs="宋体" w:hint="eastAsia"/>
                <w:color w:val="auto"/>
                <w:szCs w:val="21"/>
              </w:rPr>
              <w:t>MXS01</w:t>
            </w:r>
          </w:p>
        </w:tc>
        <w:tc>
          <w:tcPr>
            <w:tcW w:w="8772" w:type="dxa"/>
            <w:vAlign w:val="center"/>
          </w:tcPr>
          <w:p w14:paraId="6B8D1BC6"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（1）公路工程施工总承包一级或特级资质；</w:t>
            </w:r>
          </w:p>
          <w:p w14:paraId="1F6F5CF0"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（2）公路交通工程（公路安全设施）专业承包一级资质；</w:t>
            </w:r>
          </w:p>
          <w:p w14:paraId="0E4D2D25"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（3）公路交通工程（公路机电工程）专业承包一级资质。</w:t>
            </w:r>
          </w:p>
        </w:tc>
      </w:tr>
    </w:tbl>
    <w:p w14:paraId="6F70F18C" w14:textId="77777777" w:rsidR="0065479E" w:rsidRPr="0065479E" w:rsidRDefault="0065479E" w:rsidP="0065479E">
      <w:pPr>
        <w:snapToGrid w:val="0"/>
        <w:rPr>
          <w:rFonts w:ascii="Calibri" w:hAnsi="Calibri" w:cs="Times New Roman"/>
          <w:color w:val="auto"/>
          <w:szCs w:val="21"/>
        </w:rPr>
      </w:pPr>
    </w:p>
    <w:p w14:paraId="5AEF79C0" w14:textId="77777777" w:rsidR="0065479E" w:rsidRPr="0065479E" w:rsidRDefault="0065479E" w:rsidP="0065479E">
      <w:pPr>
        <w:snapToGrid w:val="0"/>
        <w:rPr>
          <w:rFonts w:ascii="Calibri" w:hAnsi="Calibri" w:cs="Times New Roman"/>
          <w:color w:val="auto"/>
          <w:szCs w:val="21"/>
        </w:rPr>
      </w:pPr>
    </w:p>
    <w:p w14:paraId="301E9830" w14:textId="77777777" w:rsidR="0065479E" w:rsidRPr="0065479E" w:rsidRDefault="0065479E" w:rsidP="0065479E">
      <w:pPr>
        <w:widowControl/>
        <w:snapToGrid w:val="0"/>
        <w:jc w:val="left"/>
        <w:rPr>
          <w:rFonts w:ascii="黑体" w:eastAsia="黑体" w:hAnsi="黑体" w:cs="Times New Roman"/>
          <w:bCs/>
          <w:color w:val="auto"/>
          <w:szCs w:val="21"/>
          <w:lang w:val="zh-CN"/>
        </w:rPr>
      </w:pPr>
      <w:r w:rsidRPr="0065479E">
        <w:rPr>
          <w:rFonts w:ascii="黑体" w:eastAsia="黑体" w:hAnsi="黑体" w:cs="Times New Roman" w:hint="eastAsia"/>
          <w:bCs/>
          <w:color w:val="auto"/>
          <w:szCs w:val="21"/>
          <w:lang w:val="zh-CN"/>
        </w:rPr>
        <w:t>附录2 资格审查条件（财务最低要求）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836"/>
        <w:gridCol w:w="8772"/>
      </w:tblGrid>
      <w:tr w:rsidR="0065479E" w:rsidRPr="0065479E" w14:paraId="55A02448" w14:textId="77777777" w:rsidTr="00986446">
        <w:trPr>
          <w:trHeight w:val="567"/>
          <w:jc w:val="center"/>
        </w:trPr>
        <w:tc>
          <w:tcPr>
            <w:tcW w:w="836" w:type="dxa"/>
            <w:vAlign w:val="center"/>
          </w:tcPr>
          <w:p w14:paraId="20C13052"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标段</w:t>
            </w:r>
          </w:p>
        </w:tc>
        <w:tc>
          <w:tcPr>
            <w:tcW w:w="8772" w:type="dxa"/>
            <w:vAlign w:val="center"/>
          </w:tcPr>
          <w:p w14:paraId="2E678D30"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财务最低要求</w:t>
            </w:r>
          </w:p>
        </w:tc>
      </w:tr>
      <w:tr w:rsidR="0065479E" w:rsidRPr="0065479E" w14:paraId="51E1428E" w14:textId="77777777" w:rsidTr="00986446">
        <w:trPr>
          <w:trHeight w:val="567"/>
          <w:jc w:val="center"/>
        </w:trPr>
        <w:tc>
          <w:tcPr>
            <w:tcW w:w="836" w:type="dxa"/>
            <w:vAlign w:val="center"/>
          </w:tcPr>
          <w:p w14:paraId="7B9CC0AF" w14:textId="77777777" w:rsidR="0065479E" w:rsidRPr="0065479E" w:rsidRDefault="0065479E" w:rsidP="0065479E">
            <w:pPr>
              <w:adjustRightInd w:val="0"/>
              <w:snapToGrid w:val="0"/>
              <w:jc w:val="center"/>
              <w:rPr>
                <w:rFonts w:cs="宋体"/>
                <w:color w:val="auto"/>
                <w:kern w:val="0"/>
                <w:szCs w:val="21"/>
              </w:rPr>
            </w:pPr>
            <w:r w:rsidRPr="0065479E">
              <w:rPr>
                <w:rFonts w:cs="宋体" w:hint="eastAsia"/>
                <w:color w:val="auto"/>
                <w:szCs w:val="21"/>
              </w:rPr>
              <w:t>MXS01</w:t>
            </w:r>
          </w:p>
        </w:tc>
        <w:tc>
          <w:tcPr>
            <w:tcW w:w="8772" w:type="dxa"/>
            <w:vAlign w:val="center"/>
          </w:tcPr>
          <w:p w14:paraId="4798F44E"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投标人（</w:t>
            </w:r>
            <w:r w:rsidRPr="0065479E">
              <w:rPr>
                <w:rFonts w:cs="Times New Roman"/>
                <w:color w:val="auto"/>
                <w:szCs w:val="21"/>
              </w:rPr>
              <w:t>包括联合体各方</w:t>
            </w:r>
            <w:r w:rsidRPr="0065479E">
              <w:rPr>
                <w:rFonts w:cs="Times New Roman" w:hint="eastAsia"/>
                <w:color w:val="auto"/>
                <w:szCs w:val="21"/>
              </w:rPr>
              <w:t>）近三年（2023年～投标截止时间）应当具有良好的商业信誉和健全的财务会计制度，须提供财务状况承诺函并加盖投标人（包括联合体各方）单位公章。</w:t>
            </w:r>
          </w:p>
        </w:tc>
      </w:tr>
    </w:tbl>
    <w:p w14:paraId="49C322D8" w14:textId="77777777" w:rsidR="0065479E" w:rsidRPr="0065479E" w:rsidRDefault="0065479E" w:rsidP="0065479E">
      <w:pPr>
        <w:snapToGrid w:val="0"/>
        <w:rPr>
          <w:rFonts w:ascii="Calibri" w:hAnsi="Calibri" w:cs="Times New Roman"/>
          <w:color w:val="auto"/>
          <w:szCs w:val="21"/>
        </w:rPr>
      </w:pPr>
    </w:p>
    <w:p w14:paraId="5E1C8977" w14:textId="77777777" w:rsidR="0065479E" w:rsidRPr="0065479E" w:rsidRDefault="0065479E" w:rsidP="0065479E">
      <w:pPr>
        <w:snapToGrid w:val="0"/>
        <w:rPr>
          <w:rFonts w:ascii="Calibri" w:hAnsi="Calibri" w:cs="Times New Roman"/>
          <w:color w:val="auto"/>
          <w:szCs w:val="21"/>
        </w:rPr>
      </w:pPr>
    </w:p>
    <w:p w14:paraId="07D281A3" w14:textId="77777777" w:rsidR="0065479E" w:rsidRPr="0065479E" w:rsidRDefault="0065479E" w:rsidP="0065479E">
      <w:pPr>
        <w:widowControl/>
        <w:snapToGrid w:val="0"/>
        <w:jc w:val="left"/>
        <w:rPr>
          <w:rFonts w:ascii="黑体" w:eastAsia="黑体" w:hAnsi="黑体" w:cs="Times New Roman"/>
          <w:bCs/>
          <w:color w:val="auto"/>
          <w:szCs w:val="21"/>
          <w:lang w:val="zh-CN"/>
        </w:rPr>
      </w:pPr>
      <w:r w:rsidRPr="0065479E">
        <w:rPr>
          <w:rFonts w:ascii="黑体" w:eastAsia="黑体" w:hAnsi="黑体" w:cs="Times New Roman" w:hint="eastAsia"/>
          <w:bCs/>
          <w:color w:val="auto"/>
          <w:szCs w:val="21"/>
          <w:lang w:val="zh-CN"/>
        </w:rPr>
        <w:t>附录3 资格审查条件（业绩最低要求）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836"/>
        <w:gridCol w:w="8772"/>
      </w:tblGrid>
      <w:tr w:rsidR="0065479E" w:rsidRPr="0065479E" w14:paraId="3FC244A7" w14:textId="77777777" w:rsidTr="00986446">
        <w:trPr>
          <w:trHeight w:val="567"/>
          <w:jc w:val="center"/>
        </w:trPr>
        <w:tc>
          <w:tcPr>
            <w:tcW w:w="836" w:type="dxa"/>
            <w:vAlign w:val="center"/>
          </w:tcPr>
          <w:p w14:paraId="31C3F0CE"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标段</w:t>
            </w:r>
          </w:p>
        </w:tc>
        <w:tc>
          <w:tcPr>
            <w:tcW w:w="8772" w:type="dxa"/>
            <w:vAlign w:val="center"/>
          </w:tcPr>
          <w:p w14:paraId="44F9D737" w14:textId="77777777" w:rsidR="0065479E" w:rsidRPr="0065479E" w:rsidRDefault="0065479E" w:rsidP="0065479E">
            <w:pPr>
              <w:adjustRightInd w:val="0"/>
              <w:snapToGrid w:val="0"/>
              <w:jc w:val="center"/>
              <w:rPr>
                <w:rFonts w:ascii="楷体" w:eastAsia="楷体_GB2312" w:hAnsi="楷体" w:cs="Times New Roman"/>
                <w:color w:val="auto"/>
                <w:szCs w:val="21"/>
              </w:rPr>
            </w:pPr>
            <w:r w:rsidRPr="0065479E">
              <w:rPr>
                <w:rFonts w:cs="Times New Roman" w:hint="eastAsia"/>
                <w:color w:val="auto"/>
                <w:szCs w:val="21"/>
              </w:rPr>
              <w:t>业绩最低要求</w:t>
            </w:r>
          </w:p>
        </w:tc>
      </w:tr>
      <w:tr w:rsidR="0065479E" w:rsidRPr="0065479E" w14:paraId="6D1A83F6" w14:textId="77777777" w:rsidTr="00986446">
        <w:trPr>
          <w:trHeight w:val="567"/>
          <w:jc w:val="center"/>
        </w:trPr>
        <w:tc>
          <w:tcPr>
            <w:tcW w:w="836" w:type="dxa"/>
            <w:vAlign w:val="center"/>
          </w:tcPr>
          <w:p w14:paraId="1AD0952F" w14:textId="77777777" w:rsidR="0065479E" w:rsidRPr="0065479E" w:rsidRDefault="0065479E" w:rsidP="0065479E">
            <w:pPr>
              <w:adjustRightInd w:val="0"/>
              <w:snapToGrid w:val="0"/>
              <w:jc w:val="center"/>
              <w:rPr>
                <w:rFonts w:ascii="楷体" w:eastAsia="楷体" w:hAnsi="楷体" w:cs="Times New Roman"/>
                <w:color w:val="auto"/>
                <w:szCs w:val="21"/>
              </w:rPr>
            </w:pPr>
            <w:r w:rsidRPr="0065479E">
              <w:rPr>
                <w:rFonts w:eastAsia="楷体" w:cs="宋体" w:hint="eastAsia"/>
                <w:color w:val="auto"/>
                <w:szCs w:val="21"/>
              </w:rPr>
              <w:t>MXS01</w:t>
            </w:r>
          </w:p>
        </w:tc>
        <w:tc>
          <w:tcPr>
            <w:tcW w:w="8772" w:type="dxa"/>
            <w:vAlign w:val="center"/>
          </w:tcPr>
          <w:p w14:paraId="4EF7EFBC"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投标人（如为联合体则为联合体所有成员合计）近五年（2021年1月1日至今，以交工时间为准）应完成过一项单项合同额不低于1000万元的高速公路工程施工业绩。</w:t>
            </w:r>
          </w:p>
          <w:p w14:paraId="18B4D9F6" w14:textId="77777777" w:rsidR="0065479E" w:rsidRPr="0065479E" w:rsidRDefault="0065479E" w:rsidP="0065479E">
            <w:pPr>
              <w:adjustRightInd w:val="0"/>
              <w:snapToGrid w:val="0"/>
              <w:ind w:firstLineChars="100" w:firstLine="210"/>
              <w:rPr>
                <w:rFonts w:ascii="楷体" w:eastAsia="楷体" w:hAnsi="楷体" w:cs="宋体"/>
                <w:color w:val="auto"/>
                <w:kern w:val="0"/>
                <w:szCs w:val="21"/>
              </w:rPr>
            </w:pPr>
            <w:r w:rsidRPr="0065479E">
              <w:rPr>
                <w:rFonts w:ascii="楷体" w:eastAsia="楷体" w:hAnsi="楷体" w:cs="Times New Roman" w:hint="eastAsia"/>
                <w:color w:val="auto"/>
                <w:szCs w:val="21"/>
              </w:rPr>
              <w:t>注：业绩的施工内容中应至少包含路基或路面工程，且应为国内新建、改建或扩建工程业绩；养护工程及国外工程业绩不能作为本次招标的业绩；以上业绩应是已列入交通运输主管部门“公路建设市场信用信息管理系统”并公开可查的业绩。</w:t>
            </w:r>
          </w:p>
        </w:tc>
      </w:tr>
    </w:tbl>
    <w:p w14:paraId="2D456D27" w14:textId="77777777" w:rsidR="0065479E" w:rsidRPr="0065479E" w:rsidRDefault="0065479E" w:rsidP="0065479E">
      <w:pPr>
        <w:snapToGrid w:val="0"/>
        <w:rPr>
          <w:rFonts w:ascii="Calibri" w:hAnsi="Calibri" w:cs="Times New Roman"/>
          <w:color w:val="auto"/>
          <w:szCs w:val="21"/>
        </w:rPr>
      </w:pPr>
    </w:p>
    <w:p w14:paraId="5B794383" w14:textId="77777777" w:rsidR="0065479E" w:rsidRPr="0065479E" w:rsidRDefault="0065479E" w:rsidP="0065479E">
      <w:pPr>
        <w:snapToGrid w:val="0"/>
        <w:rPr>
          <w:rFonts w:ascii="Calibri" w:hAnsi="Calibri" w:cs="Times New Roman"/>
          <w:color w:val="auto"/>
          <w:szCs w:val="21"/>
        </w:rPr>
      </w:pPr>
    </w:p>
    <w:p w14:paraId="67A55633" w14:textId="77777777" w:rsidR="004E68DE" w:rsidRDefault="004E68DE">
      <w:pPr>
        <w:widowControl/>
        <w:jc w:val="left"/>
        <w:rPr>
          <w:rFonts w:ascii="黑体" w:eastAsia="黑体" w:hAnsi="黑体" w:cs="Times New Roman"/>
          <w:bCs/>
          <w:color w:val="auto"/>
          <w:szCs w:val="21"/>
          <w:lang w:val="zh-CN"/>
        </w:rPr>
      </w:pPr>
      <w:r>
        <w:rPr>
          <w:rFonts w:ascii="黑体" w:eastAsia="黑体" w:hAnsi="黑体" w:cs="Times New Roman"/>
          <w:bCs/>
          <w:color w:val="auto"/>
          <w:szCs w:val="21"/>
          <w:lang w:val="zh-CN"/>
        </w:rPr>
        <w:br w:type="page"/>
      </w:r>
    </w:p>
    <w:p w14:paraId="561FEA54" w14:textId="7B5E31B1" w:rsidR="0065479E" w:rsidRPr="0065479E" w:rsidRDefault="0065479E" w:rsidP="0065479E">
      <w:pPr>
        <w:widowControl/>
        <w:snapToGrid w:val="0"/>
        <w:jc w:val="left"/>
        <w:rPr>
          <w:rFonts w:ascii="黑体" w:eastAsia="黑体" w:hAnsi="黑体" w:cs="Times New Roman"/>
          <w:bCs/>
          <w:color w:val="auto"/>
          <w:szCs w:val="21"/>
          <w:lang w:val="zh-CN"/>
        </w:rPr>
      </w:pPr>
      <w:r w:rsidRPr="0065479E">
        <w:rPr>
          <w:rFonts w:ascii="黑体" w:eastAsia="黑体" w:hAnsi="黑体" w:cs="Times New Roman" w:hint="eastAsia"/>
          <w:bCs/>
          <w:color w:val="auto"/>
          <w:szCs w:val="21"/>
          <w:lang w:val="zh-CN"/>
        </w:rPr>
        <w:lastRenderedPageBreak/>
        <w:t>附录4 资格审查条件（信誉最低要求）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836"/>
        <w:gridCol w:w="8772"/>
      </w:tblGrid>
      <w:tr w:rsidR="0065479E" w:rsidRPr="0065479E" w14:paraId="15F4386F" w14:textId="77777777" w:rsidTr="00986446">
        <w:trPr>
          <w:trHeight w:val="567"/>
          <w:jc w:val="center"/>
        </w:trPr>
        <w:tc>
          <w:tcPr>
            <w:tcW w:w="836" w:type="dxa"/>
            <w:vAlign w:val="center"/>
          </w:tcPr>
          <w:p w14:paraId="216D8E61"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标段</w:t>
            </w:r>
          </w:p>
        </w:tc>
        <w:tc>
          <w:tcPr>
            <w:tcW w:w="8772" w:type="dxa"/>
            <w:vAlign w:val="center"/>
          </w:tcPr>
          <w:p w14:paraId="02FBEE5E"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信誉最低要求</w:t>
            </w:r>
          </w:p>
        </w:tc>
      </w:tr>
      <w:tr w:rsidR="0065479E" w:rsidRPr="0065479E" w14:paraId="4D5BDE8E" w14:textId="77777777" w:rsidTr="00986446">
        <w:trPr>
          <w:trHeight w:val="567"/>
          <w:jc w:val="center"/>
        </w:trPr>
        <w:tc>
          <w:tcPr>
            <w:tcW w:w="836" w:type="dxa"/>
            <w:vAlign w:val="center"/>
          </w:tcPr>
          <w:p w14:paraId="5525BB37" w14:textId="77777777" w:rsidR="0065479E" w:rsidRPr="0065479E" w:rsidRDefault="0065479E" w:rsidP="0065479E">
            <w:pPr>
              <w:adjustRightInd w:val="0"/>
              <w:snapToGrid w:val="0"/>
              <w:jc w:val="center"/>
              <w:rPr>
                <w:rFonts w:cs="Times New Roman"/>
                <w:color w:val="auto"/>
                <w:szCs w:val="21"/>
              </w:rPr>
            </w:pPr>
            <w:r w:rsidRPr="0065479E">
              <w:rPr>
                <w:rFonts w:cs="宋体" w:hint="eastAsia"/>
                <w:color w:val="auto"/>
                <w:szCs w:val="21"/>
              </w:rPr>
              <w:t>MXS01</w:t>
            </w:r>
          </w:p>
        </w:tc>
        <w:tc>
          <w:tcPr>
            <w:tcW w:w="8772" w:type="dxa"/>
            <w:vAlign w:val="center"/>
          </w:tcPr>
          <w:p w14:paraId="238C0300"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w:t>
            </w:r>
          </w:p>
        </w:tc>
      </w:tr>
      <w:bookmarkEnd w:id="1"/>
    </w:tbl>
    <w:p w14:paraId="5875D955" w14:textId="77777777" w:rsidR="0065479E" w:rsidRPr="0065479E" w:rsidRDefault="0065479E" w:rsidP="0065479E">
      <w:pPr>
        <w:snapToGrid w:val="0"/>
        <w:rPr>
          <w:rFonts w:ascii="Calibri" w:hAnsi="Calibri" w:cs="Times New Roman"/>
          <w:color w:val="auto"/>
          <w:szCs w:val="21"/>
        </w:rPr>
      </w:pPr>
    </w:p>
    <w:p w14:paraId="1D997654" w14:textId="77777777" w:rsidR="0065479E" w:rsidRPr="0065479E" w:rsidRDefault="0065479E" w:rsidP="0065479E">
      <w:pPr>
        <w:widowControl/>
        <w:snapToGrid w:val="0"/>
        <w:jc w:val="left"/>
        <w:rPr>
          <w:rFonts w:ascii="黑体" w:eastAsia="黑体" w:hAnsi="黑体" w:cs="Times New Roman"/>
          <w:bCs/>
          <w:color w:val="auto"/>
          <w:szCs w:val="21"/>
          <w:lang w:val="zh-CN"/>
        </w:rPr>
      </w:pPr>
      <w:r w:rsidRPr="0065479E">
        <w:rPr>
          <w:rFonts w:ascii="黑体" w:eastAsia="黑体" w:hAnsi="黑体" w:cs="Times New Roman" w:hint="eastAsia"/>
          <w:bCs/>
          <w:color w:val="auto"/>
          <w:szCs w:val="21"/>
          <w:lang w:val="zh-CN"/>
        </w:rPr>
        <w:t>附录5 资格审查条件（项目经理和项目总工最低要求）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836"/>
        <w:gridCol w:w="709"/>
        <w:gridCol w:w="567"/>
        <w:gridCol w:w="7496"/>
      </w:tblGrid>
      <w:tr w:rsidR="0065479E" w:rsidRPr="0065479E" w14:paraId="33469CF8" w14:textId="77777777" w:rsidTr="00986446">
        <w:trPr>
          <w:trHeight w:val="567"/>
          <w:jc w:val="center"/>
        </w:trPr>
        <w:tc>
          <w:tcPr>
            <w:tcW w:w="836" w:type="dxa"/>
            <w:vAlign w:val="center"/>
          </w:tcPr>
          <w:p w14:paraId="235D2931"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标段</w:t>
            </w:r>
          </w:p>
        </w:tc>
        <w:tc>
          <w:tcPr>
            <w:tcW w:w="709" w:type="dxa"/>
            <w:vAlign w:val="center"/>
          </w:tcPr>
          <w:p w14:paraId="48020AE0"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人员</w:t>
            </w:r>
          </w:p>
        </w:tc>
        <w:tc>
          <w:tcPr>
            <w:tcW w:w="567" w:type="dxa"/>
            <w:vAlign w:val="center"/>
          </w:tcPr>
          <w:p w14:paraId="1168178F"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数量</w:t>
            </w:r>
          </w:p>
        </w:tc>
        <w:tc>
          <w:tcPr>
            <w:tcW w:w="7496" w:type="dxa"/>
            <w:vAlign w:val="center"/>
          </w:tcPr>
          <w:p w14:paraId="615C76CE"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资格最低要求</w:t>
            </w:r>
          </w:p>
        </w:tc>
      </w:tr>
      <w:tr w:rsidR="0065479E" w:rsidRPr="0065479E" w14:paraId="18FF3DC5" w14:textId="77777777" w:rsidTr="00986446">
        <w:trPr>
          <w:trHeight w:val="567"/>
          <w:jc w:val="center"/>
        </w:trPr>
        <w:tc>
          <w:tcPr>
            <w:tcW w:w="836" w:type="dxa"/>
            <w:vMerge w:val="restart"/>
            <w:vAlign w:val="center"/>
          </w:tcPr>
          <w:p w14:paraId="3700B1A8" w14:textId="77777777" w:rsidR="0065479E" w:rsidRPr="0065479E" w:rsidRDefault="0065479E" w:rsidP="0065479E">
            <w:pPr>
              <w:adjustRightInd w:val="0"/>
              <w:snapToGrid w:val="0"/>
              <w:jc w:val="center"/>
              <w:rPr>
                <w:rFonts w:cs="Times New Roman"/>
                <w:color w:val="auto"/>
                <w:szCs w:val="21"/>
              </w:rPr>
            </w:pPr>
            <w:r w:rsidRPr="0065479E">
              <w:rPr>
                <w:rFonts w:cs="宋体" w:hint="eastAsia"/>
                <w:color w:val="auto"/>
                <w:szCs w:val="21"/>
              </w:rPr>
              <w:t>MXS01</w:t>
            </w:r>
          </w:p>
        </w:tc>
        <w:tc>
          <w:tcPr>
            <w:tcW w:w="709" w:type="dxa"/>
            <w:vAlign w:val="center"/>
          </w:tcPr>
          <w:p w14:paraId="30AC5286"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项目</w:t>
            </w:r>
          </w:p>
          <w:p w14:paraId="5DE6A603"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经理</w:t>
            </w:r>
          </w:p>
        </w:tc>
        <w:tc>
          <w:tcPr>
            <w:tcW w:w="567" w:type="dxa"/>
            <w:vAlign w:val="center"/>
          </w:tcPr>
          <w:p w14:paraId="747B97EE"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1</w:t>
            </w:r>
          </w:p>
        </w:tc>
        <w:tc>
          <w:tcPr>
            <w:tcW w:w="7496" w:type="dxa"/>
            <w:vAlign w:val="center"/>
          </w:tcPr>
          <w:p w14:paraId="4480734E"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（1）投标人（如为联合体则为联合体牵头人）自有人员；</w:t>
            </w:r>
          </w:p>
          <w:p w14:paraId="0ED45C45"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（2）具有建设行政主管部门颁发的“公路工程”专业《一级建造师电子注册证书》，且</w:t>
            </w:r>
            <w:proofErr w:type="gramStart"/>
            <w:r w:rsidRPr="0065479E">
              <w:rPr>
                <w:rFonts w:cs="Times New Roman" w:hint="eastAsia"/>
                <w:color w:val="auto"/>
                <w:szCs w:val="21"/>
              </w:rPr>
              <w:t>现注册</w:t>
            </w:r>
            <w:proofErr w:type="gramEnd"/>
            <w:r w:rsidRPr="0065479E">
              <w:rPr>
                <w:rFonts w:cs="Times New Roman" w:hint="eastAsia"/>
                <w:color w:val="auto"/>
                <w:szCs w:val="21"/>
              </w:rPr>
              <w:t>单位为投标人；</w:t>
            </w:r>
          </w:p>
          <w:p w14:paraId="03E469E2"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（3）具有交通运输主管部门颁发的有效的B类安全生产考核合格证书；</w:t>
            </w:r>
          </w:p>
          <w:p w14:paraId="6CBEBA06"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（4）担任过1项高速公路工程施工的项目经理；</w:t>
            </w:r>
          </w:p>
          <w:p w14:paraId="6BF3577C"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（5）无在岗项目（指目前未在其他项目上任职，或虽在其他项目上任职但本项目中标后能够从该项目撤离）。</w:t>
            </w:r>
          </w:p>
          <w:p w14:paraId="7170320B" w14:textId="77777777" w:rsidR="0065479E" w:rsidRPr="0065479E" w:rsidRDefault="0065479E" w:rsidP="0065479E">
            <w:pPr>
              <w:adjustRightInd w:val="0"/>
              <w:snapToGrid w:val="0"/>
              <w:ind w:firstLineChars="100" w:firstLine="210"/>
              <w:rPr>
                <w:rFonts w:cs="Times New Roman"/>
                <w:color w:val="auto"/>
                <w:szCs w:val="21"/>
              </w:rPr>
            </w:pPr>
          </w:p>
          <w:p w14:paraId="783CD5E4" w14:textId="77777777" w:rsidR="0065479E" w:rsidRPr="0065479E" w:rsidRDefault="0065479E" w:rsidP="0065479E">
            <w:pPr>
              <w:adjustRightInd w:val="0"/>
              <w:snapToGrid w:val="0"/>
              <w:rPr>
                <w:rFonts w:ascii="楷体" w:eastAsia="楷体" w:hAnsi="楷体" w:cs="Times New Roman"/>
                <w:color w:val="auto"/>
                <w:szCs w:val="21"/>
              </w:rPr>
            </w:pPr>
            <w:r w:rsidRPr="0065479E">
              <w:rPr>
                <w:rFonts w:ascii="楷体" w:eastAsia="楷体" w:hAnsi="楷体" w:cs="Times New Roman" w:hint="eastAsia"/>
                <w:color w:val="auto"/>
                <w:szCs w:val="21"/>
              </w:rPr>
              <w:t>注：①项目经理和项目总工不得互相兼职。</w:t>
            </w:r>
          </w:p>
          <w:p w14:paraId="50E67C72" w14:textId="77777777" w:rsidR="0065479E" w:rsidRPr="0065479E" w:rsidRDefault="0065479E" w:rsidP="0065479E">
            <w:pPr>
              <w:adjustRightInd w:val="0"/>
              <w:snapToGrid w:val="0"/>
              <w:ind w:firstLineChars="200" w:firstLine="420"/>
              <w:rPr>
                <w:rFonts w:ascii="楷体" w:eastAsia="楷体" w:hAnsi="楷体" w:cs="Times New Roman"/>
                <w:color w:val="auto"/>
                <w:szCs w:val="21"/>
              </w:rPr>
            </w:pPr>
            <w:r w:rsidRPr="0065479E">
              <w:rPr>
                <w:rFonts w:ascii="楷体" w:eastAsia="楷体" w:hAnsi="楷体" w:cs="Times New Roman" w:hint="eastAsia"/>
                <w:color w:val="auto"/>
                <w:szCs w:val="21"/>
              </w:rPr>
              <w:t>②“投标人自有人员”指投标人为其申报社会保险登记，并为其缴纳社会保险费的人员。</w:t>
            </w:r>
          </w:p>
          <w:p w14:paraId="3540FB8E" w14:textId="77777777" w:rsidR="0065479E" w:rsidRPr="0065479E" w:rsidRDefault="0065479E" w:rsidP="0065479E">
            <w:pPr>
              <w:adjustRightInd w:val="0"/>
              <w:snapToGrid w:val="0"/>
              <w:ind w:firstLineChars="200" w:firstLine="420"/>
              <w:rPr>
                <w:rFonts w:ascii="楷体" w:eastAsia="楷体" w:hAnsi="楷体" w:cs="Times New Roman"/>
                <w:color w:val="auto"/>
                <w:szCs w:val="21"/>
              </w:rPr>
            </w:pPr>
            <w:r w:rsidRPr="0065479E">
              <w:rPr>
                <w:rFonts w:ascii="楷体" w:eastAsia="楷体" w:hAnsi="楷体" w:cs="Times New Roman" w:hint="eastAsia"/>
                <w:color w:val="auto"/>
                <w:szCs w:val="21"/>
              </w:rPr>
              <w:t>③业绩的施工内容中应至少包含路基或路面工程，且应为国内新建、改建或扩建工程业绩；养护工程及国外工程业绩不能作为本次招标的业绩；以上业绩应是已列入交通运输主管部门“公路建设市场信用信息管理系统”并公开可查的业绩。</w:t>
            </w:r>
          </w:p>
        </w:tc>
      </w:tr>
      <w:tr w:rsidR="0065479E" w:rsidRPr="0065479E" w14:paraId="12160FD1" w14:textId="77777777" w:rsidTr="00986446">
        <w:trPr>
          <w:trHeight w:val="567"/>
          <w:jc w:val="center"/>
        </w:trPr>
        <w:tc>
          <w:tcPr>
            <w:tcW w:w="836" w:type="dxa"/>
            <w:vMerge/>
            <w:vAlign w:val="center"/>
          </w:tcPr>
          <w:p w14:paraId="12F1777A" w14:textId="77777777" w:rsidR="0065479E" w:rsidRPr="0065479E" w:rsidRDefault="0065479E" w:rsidP="0065479E">
            <w:pPr>
              <w:adjustRightInd w:val="0"/>
              <w:snapToGrid w:val="0"/>
              <w:jc w:val="center"/>
              <w:rPr>
                <w:rFonts w:cs="Times New Roman"/>
                <w:color w:val="auto"/>
                <w:szCs w:val="21"/>
              </w:rPr>
            </w:pPr>
          </w:p>
        </w:tc>
        <w:tc>
          <w:tcPr>
            <w:tcW w:w="709" w:type="dxa"/>
            <w:vAlign w:val="center"/>
          </w:tcPr>
          <w:p w14:paraId="54812CAE"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项目</w:t>
            </w:r>
          </w:p>
          <w:p w14:paraId="7A9BF33D"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总工</w:t>
            </w:r>
          </w:p>
        </w:tc>
        <w:tc>
          <w:tcPr>
            <w:tcW w:w="567" w:type="dxa"/>
            <w:vAlign w:val="center"/>
          </w:tcPr>
          <w:p w14:paraId="4BCF57CE"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1</w:t>
            </w:r>
          </w:p>
        </w:tc>
        <w:tc>
          <w:tcPr>
            <w:tcW w:w="7496" w:type="dxa"/>
            <w:vAlign w:val="center"/>
          </w:tcPr>
          <w:p w14:paraId="6C68625C"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（1）投标人（如为联合体则为联合体牵头人）自有人员；</w:t>
            </w:r>
          </w:p>
          <w:p w14:paraId="7B924C2B"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（2）具有公路工程相关专业高级技术职称；</w:t>
            </w:r>
          </w:p>
          <w:p w14:paraId="36810B6D"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（3）担任过1项高速公路工程施工的项目总工；</w:t>
            </w:r>
          </w:p>
          <w:p w14:paraId="0FA02D8A"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（4）无在岗项目（指目前未在其他项目上任职，或虽在其他项目上任职但本项目中标后能够从该项目撤离）。</w:t>
            </w:r>
          </w:p>
          <w:p w14:paraId="0EFFD1EA" w14:textId="77777777" w:rsidR="0065479E" w:rsidRPr="0065479E" w:rsidRDefault="0065479E" w:rsidP="0065479E">
            <w:pPr>
              <w:adjustRightInd w:val="0"/>
              <w:snapToGrid w:val="0"/>
              <w:ind w:firstLineChars="100" w:firstLine="210"/>
              <w:rPr>
                <w:rFonts w:cs="Times New Roman"/>
                <w:color w:val="auto"/>
                <w:szCs w:val="21"/>
              </w:rPr>
            </w:pPr>
          </w:p>
          <w:p w14:paraId="0724BC21" w14:textId="77777777" w:rsidR="0065479E" w:rsidRPr="0065479E" w:rsidRDefault="0065479E" w:rsidP="0065479E">
            <w:pPr>
              <w:adjustRightInd w:val="0"/>
              <w:snapToGrid w:val="0"/>
              <w:rPr>
                <w:rFonts w:ascii="楷体" w:eastAsia="楷体" w:hAnsi="楷体" w:cs="Times New Roman"/>
                <w:color w:val="auto"/>
                <w:szCs w:val="21"/>
              </w:rPr>
            </w:pPr>
            <w:r w:rsidRPr="0065479E">
              <w:rPr>
                <w:rFonts w:ascii="楷体" w:eastAsia="楷体" w:hAnsi="楷体" w:cs="Times New Roman" w:hint="eastAsia"/>
                <w:color w:val="auto"/>
                <w:szCs w:val="21"/>
              </w:rPr>
              <w:t>注：①项目经理和项目总工不得互相兼职。</w:t>
            </w:r>
          </w:p>
          <w:p w14:paraId="2751E15B" w14:textId="77777777" w:rsidR="0065479E" w:rsidRPr="0065479E" w:rsidRDefault="0065479E" w:rsidP="0065479E">
            <w:pPr>
              <w:adjustRightInd w:val="0"/>
              <w:snapToGrid w:val="0"/>
              <w:ind w:firstLineChars="200" w:firstLine="420"/>
              <w:rPr>
                <w:rFonts w:ascii="楷体" w:eastAsia="楷体" w:hAnsi="楷体" w:cs="Times New Roman"/>
                <w:color w:val="auto"/>
                <w:szCs w:val="21"/>
              </w:rPr>
            </w:pPr>
            <w:r w:rsidRPr="0065479E">
              <w:rPr>
                <w:rFonts w:ascii="楷体" w:eastAsia="楷体" w:hAnsi="楷体" w:cs="Times New Roman" w:hint="eastAsia"/>
                <w:color w:val="auto"/>
                <w:szCs w:val="21"/>
              </w:rPr>
              <w:t>②“投标人自有人员”指投标人为其申报社会保险登记，并为其缴纳社会保险费的人员。</w:t>
            </w:r>
          </w:p>
          <w:p w14:paraId="0B3F2FB6" w14:textId="77777777" w:rsidR="0065479E" w:rsidRPr="0065479E" w:rsidRDefault="0065479E" w:rsidP="0065479E">
            <w:pPr>
              <w:adjustRightInd w:val="0"/>
              <w:snapToGrid w:val="0"/>
              <w:ind w:firstLineChars="200" w:firstLine="420"/>
              <w:rPr>
                <w:rFonts w:ascii="楷体" w:eastAsia="楷体" w:hAnsi="楷体" w:cs="Times New Roman"/>
                <w:color w:val="auto"/>
                <w:szCs w:val="21"/>
                <w:lang w:val="zh-CN"/>
              </w:rPr>
            </w:pPr>
            <w:r w:rsidRPr="0065479E">
              <w:rPr>
                <w:rFonts w:ascii="楷体" w:eastAsia="楷体" w:hAnsi="楷体" w:cs="Times New Roman" w:hint="eastAsia"/>
                <w:color w:val="auto"/>
                <w:szCs w:val="21"/>
                <w:lang w:val="zh-CN"/>
              </w:rPr>
              <w:t>③业绩的施工内容中应至少包含路基或路面工程，且应为国内新建、改建或扩建工程业绩；养护工程及国外工程业绩不能作为本次招标的业绩；以上业绩应是已列入交通运输主管部门“公路建设市场信用信息管理系统”并公开可查的业绩。</w:t>
            </w:r>
          </w:p>
        </w:tc>
      </w:tr>
      <w:bookmarkEnd w:id="2"/>
      <w:bookmarkEnd w:id="3"/>
      <w:bookmarkEnd w:id="4"/>
      <w:bookmarkEnd w:id="5"/>
      <w:bookmarkEnd w:id="6"/>
      <w:bookmarkEnd w:id="7"/>
      <w:bookmarkEnd w:id="8"/>
      <w:bookmarkEnd w:id="9"/>
    </w:tbl>
    <w:p w14:paraId="28FC7DD9" w14:textId="77777777" w:rsidR="0065479E" w:rsidRPr="0065479E" w:rsidRDefault="0065479E" w:rsidP="0065479E">
      <w:pPr>
        <w:adjustRightInd w:val="0"/>
        <w:snapToGrid w:val="0"/>
        <w:ind w:firstLineChars="200" w:firstLine="422"/>
        <w:rPr>
          <w:rFonts w:cs="Times New Roman"/>
          <w:b/>
          <w:color w:val="auto"/>
          <w:szCs w:val="21"/>
        </w:rPr>
      </w:pPr>
    </w:p>
    <w:p w14:paraId="3A4F3F8C" w14:textId="40897398" w:rsidR="00F66964" w:rsidRPr="0065479E" w:rsidRDefault="00F66964" w:rsidP="0065479E">
      <w:pPr>
        <w:widowControl/>
        <w:snapToGrid w:val="0"/>
        <w:jc w:val="left"/>
        <w:rPr>
          <w:rFonts w:cs="Times New Roman"/>
          <w:bCs/>
          <w:color w:val="auto"/>
          <w:szCs w:val="21"/>
          <w:lang w:val="zh-CN"/>
        </w:rPr>
      </w:pPr>
      <w:bookmarkStart w:id="10" w:name="_Hlk130283173"/>
      <w:bookmarkStart w:id="11" w:name="_Hlk68005907"/>
    </w:p>
    <w:p w14:paraId="7424765E" w14:textId="35DDE06C" w:rsidR="00C2706A" w:rsidRPr="0065479E" w:rsidRDefault="00C2706A" w:rsidP="0065479E">
      <w:pPr>
        <w:widowControl/>
        <w:snapToGrid w:val="0"/>
        <w:jc w:val="left"/>
        <w:rPr>
          <w:rFonts w:cs="Times New Roman"/>
          <w:bCs/>
          <w:color w:val="auto"/>
          <w:szCs w:val="21"/>
          <w:lang w:val="zh-CN"/>
        </w:rPr>
      </w:pPr>
    </w:p>
    <w:p w14:paraId="1BF754D8" w14:textId="7A7EB27D" w:rsidR="00C2706A" w:rsidRPr="0065479E" w:rsidRDefault="00C2706A" w:rsidP="0065479E">
      <w:pPr>
        <w:widowControl/>
        <w:snapToGrid w:val="0"/>
        <w:jc w:val="left"/>
        <w:rPr>
          <w:rFonts w:cs="Times New Roman"/>
          <w:bCs/>
          <w:color w:val="auto"/>
          <w:szCs w:val="21"/>
          <w:lang w:val="zh-CN"/>
        </w:rPr>
      </w:pPr>
    </w:p>
    <w:p w14:paraId="6992654F" w14:textId="77777777" w:rsidR="00C2706A" w:rsidRPr="0065479E" w:rsidRDefault="00C2706A" w:rsidP="0065479E">
      <w:pPr>
        <w:widowControl/>
        <w:snapToGrid w:val="0"/>
        <w:jc w:val="left"/>
        <w:rPr>
          <w:rFonts w:cs="Times New Roman"/>
          <w:bCs/>
          <w:color w:val="auto"/>
          <w:szCs w:val="21"/>
          <w:lang w:val="zh-CN"/>
        </w:rPr>
      </w:pPr>
    </w:p>
    <w:p w14:paraId="3A316E8D" w14:textId="77777777" w:rsidR="0065479E" w:rsidRPr="0065479E" w:rsidRDefault="0065479E">
      <w:pPr>
        <w:widowControl/>
        <w:jc w:val="left"/>
        <w:rPr>
          <w:rFonts w:cs="Times New Roman"/>
          <w:bCs/>
          <w:color w:val="auto"/>
          <w:szCs w:val="21"/>
        </w:rPr>
      </w:pPr>
      <w:r w:rsidRPr="0065479E">
        <w:rPr>
          <w:rFonts w:cs="Times New Roman"/>
          <w:bCs/>
          <w:color w:val="auto"/>
          <w:szCs w:val="21"/>
        </w:rPr>
        <w:br w:type="page"/>
      </w:r>
    </w:p>
    <w:p w14:paraId="1FF23872" w14:textId="77CE2369" w:rsidR="00AB0AD0" w:rsidRPr="004E68DE" w:rsidRDefault="00F66964" w:rsidP="0065479E">
      <w:pPr>
        <w:keepNext/>
        <w:keepLines/>
        <w:adjustRightInd w:val="0"/>
        <w:snapToGrid w:val="0"/>
        <w:outlineLvl w:val="3"/>
        <w:rPr>
          <w:rFonts w:ascii="黑体" w:eastAsia="黑体" w:hAnsi="黑体" w:cs="Times New Roman"/>
          <w:bCs/>
          <w:color w:val="auto"/>
          <w:szCs w:val="21"/>
        </w:rPr>
      </w:pPr>
      <w:r w:rsidRPr="004E68DE">
        <w:rPr>
          <w:rFonts w:ascii="黑体" w:eastAsia="黑体" w:hAnsi="黑体" w:cs="Times New Roman" w:hint="eastAsia"/>
          <w:bCs/>
          <w:color w:val="auto"/>
          <w:szCs w:val="21"/>
        </w:rPr>
        <w:lastRenderedPageBreak/>
        <w:t>三、评标办法</w:t>
      </w:r>
      <w:r w:rsidR="0065479E" w:rsidRPr="004E68DE">
        <w:rPr>
          <w:rFonts w:ascii="黑体" w:eastAsia="黑体" w:hAnsi="黑体" w:cs="Times New Roman" w:hint="eastAsia"/>
          <w:bCs/>
          <w:color w:val="auto"/>
          <w:szCs w:val="21"/>
        </w:rPr>
        <w:t>（综合评分法）</w:t>
      </w:r>
    </w:p>
    <w:bookmarkEnd w:id="10"/>
    <w:bookmarkEnd w:id="11"/>
    <w:p w14:paraId="7161171F" w14:textId="77777777" w:rsidR="00F66964" w:rsidRPr="0065479E" w:rsidRDefault="00F66964" w:rsidP="0065479E">
      <w:pPr>
        <w:keepNext/>
        <w:keepLines/>
        <w:snapToGrid w:val="0"/>
        <w:outlineLvl w:val="2"/>
        <w:rPr>
          <w:rFonts w:ascii="黑体" w:eastAsia="黑体" w:hAnsi="黑体" w:cs="Times New Roman"/>
          <w:color w:val="auto"/>
          <w:kern w:val="0"/>
          <w:szCs w:val="21"/>
        </w:rPr>
      </w:pPr>
      <w:r w:rsidRPr="0065479E">
        <w:rPr>
          <w:rFonts w:ascii="黑体" w:eastAsia="黑体" w:hAnsi="黑体" w:cs="Times New Roman"/>
          <w:color w:val="auto"/>
          <w:kern w:val="0"/>
          <w:szCs w:val="21"/>
        </w:rPr>
        <w:t>评标办法前附表</w:t>
      </w:r>
      <w:r w:rsidRPr="0065479E">
        <w:rPr>
          <w:rFonts w:ascii="黑体" w:eastAsia="黑体" w:hAnsi="黑体" w:cs="Times New Roman"/>
          <w:color w:val="auto"/>
          <w:kern w:val="0"/>
          <w:szCs w:val="21"/>
          <w:vertAlign w:val="superscript"/>
        </w:rPr>
        <w:footnoteReference w:id="1"/>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856"/>
        <w:gridCol w:w="1389"/>
        <w:gridCol w:w="7383"/>
      </w:tblGrid>
      <w:tr w:rsidR="0065479E" w:rsidRPr="0065479E" w14:paraId="42E0744C" w14:textId="77777777" w:rsidTr="0065479E">
        <w:trPr>
          <w:cantSplit/>
          <w:trHeight w:val="20"/>
          <w:tblHeader/>
          <w:jc w:val="center"/>
        </w:trPr>
        <w:tc>
          <w:tcPr>
            <w:tcW w:w="2245" w:type="dxa"/>
            <w:gridSpan w:val="2"/>
            <w:vAlign w:val="center"/>
          </w:tcPr>
          <w:p w14:paraId="19E0CCB0" w14:textId="77777777" w:rsidR="0065479E" w:rsidRPr="0065479E" w:rsidRDefault="0065479E" w:rsidP="0065479E">
            <w:pPr>
              <w:autoSpaceDE w:val="0"/>
              <w:autoSpaceDN w:val="0"/>
              <w:adjustRightInd w:val="0"/>
              <w:snapToGrid w:val="0"/>
              <w:ind w:firstLineChars="100" w:firstLine="210"/>
              <w:jc w:val="center"/>
              <w:rPr>
                <w:rFonts w:cs="Times New Roman"/>
                <w:color w:val="auto"/>
                <w:szCs w:val="21"/>
              </w:rPr>
            </w:pPr>
            <w:r w:rsidRPr="0065479E">
              <w:rPr>
                <w:rFonts w:cs="Times New Roman"/>
                <w:color w:val="auto"/>
                <w:szCs w:val="21"/>
              </w:rPr>
              <w:t>条款号</w:t>
            </w:r>
          </w:p>
        </w:tc>
        <w:tc>
          <w:tcPr>
            <w:tcW w:w="7383" w:type="dxa"/>
            <w:vAlign w:val="center"/>
          </w:tcPr>
          <w:p w14:paraId="60193A5A" w14:textId="77777777" w:rsidR="0065479E" w:rsidRPr="0065479E" w:rsidRDefault="0065479E" w:rsidP="0065479E">
            <w:pPr>
              <w:autoSpaceDE w:val="0"/>
              <w:autoSpaceDN w:val="0"/>
              <w:adjustRightInd w:val="0"/>
              <w:snapToGrid w:val="0"/>
              <w:ind w:firstLineChars="100" w:firstLine="210"/>
              <w:jc w:val="center"/>
              <w:rPr>
                <w:rFonts w:cs="Times New Roman"/>
                <w:color w:val="auto"/>
                <w:szCs w:val="21"/>
              </w:rPr>
            </w:pPr>
            <w:r w:rsidRPr="0065479E">
              <w:rPr>
                <w:rFonts w:cs="Times New Roman"/>
                <w:color w:val="auto"/>
                <w:szCs w:val="21"/>
              </w:rPr>
              <w:t>评审因素与评审标准</w:t>
            </w:r>
          </w:p>
        </w:tc>
      </w:tr>
      <w:tr w:rsidR="0065479E" w:rsidRPr="0065479E" w14:paraId="7734FE14" w14:textId="77777777" w:rsidTr="0065479E">
        <w:trPr>
          <w:cantSplit/>
          <w:trHeight w:val="20"/>
          <w:jc w:val="center"/>
        </w:trPr>
        <w:tc>
          <w:tcPr>
            <w:tcW w:w="856" w:type="dxa"/>
            <w:vAlign w:val="center"/>
          </w:tcPr>
          <w:p w14:paraId="37DA6D23" w14:textId="77777777" w:rsidR="0065479E" w:rsidRPr="0065479E" w:rsidRDefault="0065479E" w:rsidP="0065479E">
            <w:pPr>
              <w:autoSpaceDE w:val="0"/>
              <w:autoSpaceDN w:val="0"/>
              <w:adjustRightInd w:val="0"/>
              <w:snapToGrid w:val="0"/>
              <w:ind w:firstLineChars="200" w:firstLine="420"/>
              <w:rPr>
                <w:rFonts w:cs="Times New Roman"/>
                <w:color w:val="auto"/>
                <w:szCs w:val="21"/>
              </w:rPr>
            </w:pPr>
            <w:r w:rsidRPr="0065479E">
              <w:rPr>
                <w:rFonts w:cs="Times New Roman" w:hint="eastAsia"/>
                <w:color w:val="auto"/>
                <w:szCs w:val="21"/>
              </w:rPr>
              <w:t>1</w:t>
            </w:r>
          </w:p>
        </w:tc>
        <w:tc>
          <w:tcPr>
            <w:tcW w:w="1389" w:type="dxa"/>
            <w:vAlign w:val="center"/>
          </w:tcPr>
          <w:p w14:paraId="5199B646"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评标方法</w:t>
            </w:r>
          </w:p>
        </w:tc>
        <w:tc>
          <w:tcPr>
            <w:tcW w:w="7383" w:type="dxa"/>
            <w:vAlign w:val="center"/>
          </w:tcPr>
          <w:p w14:paraId="10F27E1D" w14:textId="77777777" w:rsidR="0065479E" w:rsidRPr="0065479E" w:rsidRDefault="0065479E" w:rsidP="0065479E">
            <w:pPr>
              <w:widowControl/>
              <w:snapToGrid w:val="0"/>
              <w:ind w:firstLineChars="100" w:firstLine="210"/>
              <w:rPr>
                <w:rFonts w:cs="Times New Roman"/>
                <w:color w:val="auto"/>
                <w:szCs w:val="21"/>
              </w:rPr>
            </w:pPr>
            <w:r w:rsidRPr="0065479E">
              <w:rPr>
                <w:rFonts w:cs="Times New Roman" w:hint="eastAsia"/>
                <w:color w:val="auto"/>
                <w:szCs w:val="21"/>
              </w:rPr>
              <w:t>本次评标采用综合评分法（施工组织设计采用“盲评”方式），即投标文件的商务部分按招标文件要求进行评分，技术部分采用“暗标”形式，“电子交易平台”评标系统将所有投标人的技术标随机排序。评标专家在不知晓投标人信息的情况下进行评审，由系统自动汇总评审情况，按程序确定中标候选人。</w:t>
            </w:r>
          </w:p>
          <w:p w14:paraId="41DCDA7A"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综合评分相等时，评标委员会依次按照以下优先顺序推荐中标候选人：</w:t>
            </w:r>
          </w:p>
          <w:p w14:paraId="50B66026"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（1）评标价低的投标人优先；</w:t>
            </w:r>
          </w:p>
          <w:p w14:paraId="7F9365DF"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（2）履约信誉得分高的优先；</w:t>
            </w:r>
          </w:p>
          <w:p w14:paraId="54B81492"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（3）主要人员得分高的投标人优先。</w:t>
            </w:r>
          </w:p>
          <w:p w14:paraId="34FA08EB"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若以上均相等，则由评标委员会表决确定其排序先后。</w:t>
            </w:r>
          </w:p>
        </w:tc>
      </w:tr>
      <w:tr w:rsidR="0065479E" w:rsidRPr="0065479E" w14:paraId="7602C968" w14:textId="77777777" w:rsidTr="0065479E">
        <w:trPr>
          <w:trHeight w:val="20"/>
          <w:jc w:val="center"/>
        </w:trPr>
        <w:tc>
          <w:tcPr>
            <w:tcW w:w="856" w:type="dxa"/>
            <w:vAlign w:val="center"/>
          </w:tcPr>
          <w:p w14:paraId="470435E2" w14:textId="77777777" w:rsidR="0065479E" w:rsidRPr="0065479E" w:rsidRDefault="0065479E" w:rsidP="0065479E">
            <w:pPr>
              <w:autoSpaceDE w:val="0"/>
              <w:autoSpaceDN w:val="0"/>
              <w:adjustRightInd w:val="0"/>
              <w:snapToGrid w:val="0"/>
              <w:ind w:firstLineChars="100" w:firstLine="210"/>
              <w:rPr>
                <w:rFonts w:cs="Times New Roman"/>
                <w:color w:val="auto"/>
                <w:szCs w:val="21"/>
              </w:rPr>
            </w:pPr>
            <w:r w:rsidRPr="0065479E">
              <w:rPr>
                <w:rFonts w:cs="Times New Roman"/>
                <w:color w:val="auto"/>
                <w:szCs w:val="21"/>
              </w:rPr>
              <w:t>2.1.1</w:t>
            </w:r>
          </w:p>
          <w:p w14:paraId="0793F93E" w14:textId="77777777" w:rsidR="0065479E" w:rsidRPr="0065479E" w:rsidRDefault="0065479E" w:rsidP="0065479E">
            <w:pPr>
              <w:autoSpaceDE w:val="0"/>
              <w:autoSpaceDN w:val="0"/>
              <w:adjustRightInd w:val="0"/>
              <w:snapToGrid w:val="0"/>
              <w:ind w:firstLineChars="100" w:firstLine="210"/>
              <w:rPr>
                <w:rFonts w:cs="Times New Roman"/>
                <w:color w:val="auto"/>
                <w:szCs w:val="21"/>
              </w:rPr>
            </w:pPr>
            <w:r w:rsidRPr="0065479E">
              <w:rPr>
                <w:rFonts w:cs="Times New Roman"/>
                <w:color w:val="auto"/>
                <w:szCs w:val="21"/>
              </w:rPr>
              <w:t>2.1.3</w:t>
            </w:r>
          </w:p>
        </w:tc>
        <w:tc>
          <w:tcPr>
            <w:tcW w:w="1389" w:type="dxa"/>
            <w:vAlign w:val="center"/>
          </w:tcPr>
          <w:p w14:paraId="52CD86B4"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形式评审与</w:t>
            </w:r>
          </w:p>
          <w:p w14:paraId="31B596A9"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响应性评审</w:t>
            </w:r>
          </w:p>
          <w:p w14:paraId="1E61A11F" w14:textId="77777777" w:rsidR="0065479E" w:rsidRPr="0065479E" w:rsidRDefault="0065479E" w:rsidP="0065479E">
            <w:pPr>
              <w:adjustRightInd w:val="0"/>
              <w:snapToGrid w:val="0"/>
              <w:ind w:firstLineChars="200" w:firstLine="420"/>
              <w:rPr>
                <w:rFonts w:cs="Times New Roman"/>
                <w:color w:val="auto"/>
                <w:szCs w:val="21"/>
              </w:rPr>
            </w:pPr>
            <w:r w:rsidRPr="0065479E">
              <w:rPr>
                <w:rFonts w:cs="Times New Roman" w:hint="eastAsia"/>
                <w:color w:val="auto"/>
                <w:szCs w:val="21"/>
              </w:rPr>
              <w:t>标准</w:t>
            </w:r>
          </w:p>
        </w:tc>
        <w:tc>
          <w:tcPr>
            <w:tcW w:w="7383" w:type="dxa"/>
            <w:vAlign w:val="center"/>
          </w:tcPr>
          <w:p w14:paraId="226EDFEE" w14:textId="77777777" w:rsidR="0065479E" w:rsidRPr="0065479E" w:rsidRDefault="0065479E" w:rsidP="0065479E">
            <w:pPr>
              <w:snapToGrid w:val="0"/>
              <w:ind w:firstLineChars="100" w:firstLine="210"/>
              <w:rPr>
                <w:rFonts w:ascii="黑体" w:eastAsia="黑体" w:hAnsi="黑体" w:cs="Times New Roman"/>
                <w:color w:val="auto"/>
                <w:szCs w:val="21"/>
              </w:rPr>
            </w:pPr>
            <w:r w:rsidRPr="0065479E">
              <w:rPr>
                <w:rFonts w:ascii="黑体" w:eastAsia="黑体" w:hAnsi="黑体" w:cs="Times New Roman" w:hint="eastAsia"/>
                <w:color w:val="auto"/>
                <w:szCs w:val="21"/>
              </w:rPr>
              <w:t>第一个信封（商务文件）评审标准：</w:t>
            </w:r>
          </w:p>
          <w:p w14:paraId="129173BF"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（1）投标文件按照招标文件规定的格式、内容填写，字迹清晰可辨：</w:t>
            </w:r>
          </w:p>
          <w:p w14:paraId="71122865" w14:textId="77777777" w:rsidR="0065479E" w:rsidRPr="0065479E" w:rsidRDefault="0065479E" w:rsidP="0065479E">
            <w:pPr>
              <w:snapToGrid w:val="0"/>
              <w:ind w:firstLineChars="250" w:firstLine="525"/>
              <w:rPr>
                <w:rFonts w:cs="Times New Roman"/>
                <w:color w:val="auto"/>
                <w:szCs w:val="21"/>
              </w:rPr>
            </w:pPr>
            <w:r w:rsidRPr="0065479E">
              <w:rPr>
                <w:rFonts w:cs="Times New Roman" w:hint="eastAsia"/>
                <w:color w:val="auto"/>
                <w:szCs w:val="21"/>
              </w:rPr>
              <w:t>a.</w:t>
            </w:r>
            <w:proofErr w:type="gramStart"/>
            <w:r w:rsidRPr="0065479E">
              <w:rPr>
                <w:rFonts w:cs="Times New Roman" w:hint="eastAsia"/>
                <w:color w:val="auto"/>
                <w:szCs w:val="21"/>
              </w:rPr>
              <w:t>投标函按招标文件</w:t>
            </w:r>
            <w:proofErr w:type="gramEnd"/>
            <w:r w:rsidRPr="0065479E">
              <w:rPr>
                <w:rFonts w:cs="Times New Roman" w:hint="eastAsia"/>
                <w:color w:val="auto"/>
                <w:szCs w:val="21"/>
              </w:rPr>
              <w:t>规定填报了项目名称、标段号、</w:t>
            </w:r>
            <w:proofErr w:type="gramStart"/>
            <w:r w:rsidRPr="0065479E">
              <w:rPr>
                <w:rFonts w:cs="Times New Roman" w:hint="eastAsia"/>
                <w:color w:val="auto"/>
                <w:szCs w:val="21"/>
              </w:rPr>
              <w:t>补遗书</w:t>
            </w:r>
            <w:proofErr w:type="gramEnd"/>
            <w:r w:rsidRPr="0065479E">
              <w:rPr>
                <w:rFonts w:cs="Times New Roman" w:hint="eastAsia"/>
                <w:color w:val="auto"/>
                <w:szCs w:val="21"/>
              </w:rPr>
              <w:t>编号（如有）、工期、工程质量要求及安全目标；</w:t>
            </w:r>
          </w:p>
          <w:p w14:paraId="60A4ABDE" w14:textId="77777777" w:rsidR="0065479E" w:rsidRPr="0065479E" w:rsidRDefault="0065479E" w:rsidP="0065479E">
            <w:pPr>
              <w:snapToGrid w:val="0"/>
              <w:ind w:firstLineChars="250" w:firstLine="525"/>
              <w:rPr>
                <w:rFonts w:cs="Times New Roman"/>
                <w:color w:val="auto"/>
                <w:szCs w:val="21"/>
              </w:rPr>
            </w:pPr>
            <w:r w:rsidRPr="0065479E">
              <w:rPr>
                <w:rFonts w:cs="Times New Roman" w:hint="eastAsia"/>
                <w:color w:val="auto"/>
                <w:szCs w:val="21"/>
              </w:rPr>
              <w:t>b.投标函附录的所有数据均符合招标文件规定；</w:t>
            </w:r>
          </w:p>
          <w:p w14:paraId="2862432F" w14:textId="77777777" w:rsidR="0065479E" w:rsidRPr="0065479E" w:rsidRDefault="0065479E" w:rsidP="0065479E">
            <w:pPr>
              <w:snapToGrid w:val="0"/>
              <w:ind w:firstLineChars="250" w:firstLine="525"/>
              <w:rPr>
                <w:rFonts w:cs="Times New Roman"/>
                <w:color w:val="auto"/>
                <w:szCs w:val="21"/>
              </w:rPr>
            </w:pPr>
            <w:r w:rsidRPr="0065479E">
              <w:rPr>
                <w:rFonts w:cs="Times New Roman" w:hint="eastAsia"/>
                <w:color w:val="auto"/>
                <w:szCs w:val="21"/>
              </w:rPr>
              <w:t>c.投标文件组成齐全完整，内容均按规定填写。</w:t>
            </w:r>
          </w:p>
          <w:p w14:paraId="5CB82C40"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（2）投标文件上法定代表人或其委托代理人的签字、投标人的单位章盖章齐全，符合招标文件规定。</w:t>
            </w:r>
          </w:p>
          <w:p w14:paraId="20868CB6"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（3）投标人按照招标文件的规定提供了投标保证金：</w:t>
            </w:r>
          </w:p>
          <w:p w14:paraId="64D0E673" w14:textId="77777777" w:rsidR="0065479E" w:rsidRPr="0065479E" w:rsidRDefault="0065479E" w:rsidP="0065479E">
            <w:pPr>
              <w:snapToGrid w:val="0"/>
              <w:ind w:firstLineChars="250" w:firstLine="525"/>
              <w:rPr>
                <w:rFonts w:cs="Times New Roman"/>
                <w:color w:val="auto"/>
                <w:szCs w:val="21"/>
              </w:rPr>
            </w:pPr>
            <w:r w:rsidRPr="0065479E">
              <w:rPr>
                <w:rFonts w:cs="Times New Roman" w:hint="eastAsia"/>
                <w:color w:val="auto"/>
                <w:szCs w:val="21"/>
              </w:rPr>
              <w:t>a.投标保证金金额符合招标文件规定的金额，且投标保证金有效期不少于投标有效期；</w:t>
            </w:r>
          </w:p>
          <w:p w14:paraId="3D25BCCB" w14:textId="77777777" w:rsidR="0065479E" w:rsidRPr="0065479E" w:rsidRDefault="0065479E" w:rsidP="0065479E">
            <w:pPr>
              <w:snapToGrid w:val="0"/>
              <w:ind w:firstLineChars="250" w:firstLine="525"/>
              <w:rPr>
                <w:rFonts w:cs="Times New Roman"/>
                <w:color w:val="auto"/>
                <w:szCs w:val="21"/>
              </w:rPr>
            </w:pPr>
            <w:r w:rsidRPr="0065479E">
              <w:rPr>
                <w:rFonts w:cs="Times New Roman" w:hint="eastAsia"/>
                <w:color w:val="auto"/>
                <w:szCs w:val="21"/>
              </w:rPr>
              <w:t>b.若投标保证金采用</w:t>
            </w:r>
            <w:r w:rsidRPr="0065479E">
              <w:rPr>
                <w:rFonts w:cs="Times New Roman" w:hint="eastAsia"/>
                <w:color w:val="auto"/>
                <w:kern w:val="0"/>
                <w:szCs w:val="21"/>
              </w:rPr>
              <w:t>现金或支票形式</w:t>
            </w:r>
            <w:r w:rsidRPr="0065479E">
              <w:rPr>
                <w:rFonts w:cs="Times New Roman" w:hint="eastAsia"/>
                <w:color w:val="auto"/>
                <w:szCs w:val="21"/>
              </w:rPr>
              <w:t>提交，投标人应在招标文件规定的截止时间之前，将投标保证金一次性由投标人的基本账户转入招标人指定账户；</w:t>
            </w:r>
          </w:p>
          <w:p w14:paraId="6BC88A9D" w14:textId="77777777" w:rsidR="0065479E" w:rsidRPr="0065479E" w:rsidRDefault="0065479E" w:rsidP="0065479E">
            <w:pPr>
              <w:snapToGrid w:val="0"/>
              <w:ind w:firstLineChars="250" w:firstLine="525"/>
              <w:rPr>
                <w:rFonts w:cs="Times New Roman"/>
                <w:color w:val="auto"/>
                <w:szCs w:val="21"/>
              </w:rPr>
            </w:pPr>
            <w:r w:rsidRPr="0065479E">
              <w:rPr>
                <w:rFonts w:cs="Times New Roman" w:hint="eastAsia"/>
                <w:color w:val="auto"/>
                <w:szCs w:val="21"/>
              </w:rPr>
              <w:t>c.若投标保证金采用保函或保单形式提交，满足招标文件要求。</w:t>
            </w:r>
          </w:p>
          <w:p w14:paraId="077AA532" w14:textId="77777777" w:rsidR="0065479E" w:rsidRPr="0065479E" w:rsidRDefault="0065479E" w:rsidP="0065479E">
            <w:pPr>
              <w:snapToGrid w:val="0"/>
              <w:ind w:firstLineChars="100" w:firstLine="210"/>
              <w:rPr>
                <w:rFonts w:cs="Cambria"/>
                <w:color w:val="auto"/>
                <w:szCs w:val="21"/>
              </w:rPr>
            </w:pPr>
            <w:r w:rsidRPr="0065479E">
              <w:rPr>
                <w:rFonts w:cs="Times New Roman" w:hint="eastAsia"/>
                <w:color w:val="auto"/>
                <w:szCs w:val="21"/>
              </w:rPr>
              <w:t>（4）投标人法定代表人授权委托代理人签署投标文件的，须提交授权委托书，</w:t>
            </w:r>
            <w:r w:rsidRPr="0065479E">
              <w:rPr>
                <w:rFonts w:cs="Cambria"/>
                <w:color w:val="auto"/>
                <w:szCs w:val="21"/>
              </w:rPr>
              <w:t>授权委托书</w:t>
            </w:r>
            <w:r w:rsidRPr="0065479E">
              <w:rPr>
                <w:rFonts w:cs="Cambria" w:hint="eastAsia"/>
                <w:color w:val="auto"/>
                <w:szCs w:val="21"/>
              </w:rPr>
              <w:t>符合招标文件规定</w:t>
            </w:r>
            <w:r w:rsidRPr="0065479E">
              <w:rPr>
                <w:rFonts w:cs="Cambria"/>
                <w:color w:val="auto"/>
                <w:szCs w:val="21"/>
              </w:rPr>
              <w:t>。</w:t>
            </w:r>
          </w:p>
          <w:p w14:paraId="072021E5"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（5）投标人法定代表人亲自签署投标文件的，提供了法定代表人身份证明</w:t>
            </w:r>
            <w:r w:rsidRPr="0065479E">
              <w:rPr>
                <w:rFonts w:ascii="Calibri" w:hAnsi="Calibri" w:cs="Times New Roman" w:hint="eastAsia"/>
                <w:color w:val="auto"/>
                <w:szCs w:val="21"/>
              </w:rPr>
              <w:t>，</w:t>
            </w:r>
            <w:r w:rsidRPr="0065479E">
              <w:rPr>
                <w:rFonts w:ascii="Calibri" w:hAnsi="Calibri" w:cs="Times New Roman"/>
                <w:color w:val="auto"/>
                <w:szCs w:val="21"/>
              </w:rPr>
              <w:t>法定代表人身份证明</w:t>
            </w:r>
            <w:r w:rsidRPr="0065479E">
              <w:rPr>
                <w:rFonts w:ascii="Calibri" w:hAnsi="Calibri" w:cs="Times New Roman" w:hint="eastAsia"/>
                <w:color w:val="auto"/>
                <w:szCs w:val="21"/>
              </w:rPr>
              <w:t>符合招标文件规定</w:t>
            </w:r>
            <w:r w:rsidRPr="0065479E">
              <w:rPr>
                <w:rFonts w:ascii="Calibri" w:hAnsi="Calibri" w:cs="Times New Roman"/>
                <w:color w:val="auto"/>
                <w:szCs w:val="21"/>
              </w:rPr>
              <w:t>。</w:t>
            </w:r>
          </w:p>
          <w:p w14:paraId="76C1008A" w14:textId="77777777" w:rsidR="0065479E" w:rsidRPr="0065479E" w:rsidRDefault="0065479E" w:rsidP="0065479E">
            <w:pPr>
              <w:snapToGrid w:val="0"/>
              <w:ind w:firstLineChars="100" w:firstLine="210"/>
              <w:rPr>
                <w:rFonts w:cs="宋体"/>
                <w:color w:val="auto"/>
                <w:szCs w:val="21"/>
              </w:rPr>
            </w:pPr>
            <w:r w:rsidRPr="0065479E">
              <w:rPr>
                <w:rFonts w:cs="Times New Roman" w:hint="eastAsia"/>
                <w:color w:val="auto"/>
                <w:szCs w:val="21"/>
              </w:rPr>
              <w:t>（6）投标人以联合体形式投标时，联合体满足招标文件的要求：投标人按照招标文件提供的格式签订了联合体协议书，明确各方承担连带责任，并明确了联合体牵头人。</w:t>
            </w:r>
          </w:p>
          <w:p w14:paraId="653EB0BB"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（7）投标人分包情况符合招标文件规定。</w:t>
            </w:r>
          </w:p>
          <w:p w14:paraId="310EE6DA"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（8）同一投标人未提交两个以上不同的投标文件。</w:t>
            </w:r>
          </w:p>
          <w:p w14:paraId="23BB08C5"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（9）投标文件中未出现有关投标报价的内容。</w:t>
            </w:r>
          </w:p>
          <w:p w14:paraId="594C43A8"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（10）投标文件载明的招标项目完成期限未超过招标文件规定的时限。</w:t>
            </w:r>
          </w:p>
          <w:p w14:paraId="5DCC78EB"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（11）投标文件对招标文件的实质性要求和条件</w:t>
            </w:r>
            <w:proofErr w:type="gramStart"/>
            <w:r w:rsidRPr="0065479E">
              <w:rPr>
                <w:rFonts w:cs="Times New Roman" w:hint="eastAsia"/>
                <w:color w:val="auto"/>
                <w:szCs w:val="21"/>
              </w:rPr>
              <w:t>作出</w:t>
            </w:r>
            <w:proofErr w:type="gramEnd"/>
            <w:r w:rsidRPr="0065479E">
              <w:rPr>
                <w:rFonts w:cs="Times New Roman" w:hint="eastAsia"/>
                <w:color w:val="auto"/>
                <w:szCs w:val="21"/>
              </w:rPr>
              <w:t>响应。</w:t>
            </w:r>
          </w:p>
          <w:p w14:paraId="0847B700"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（12）权利义务符合招标文件规定：</w:t>
            </w:r>
          </w:p>
          <w:p w14:paraId="4244367E" w14:textId="77777777" w:rsidR="0065479E" w:rsidRPr="0065479E" w:rsidRDefault="0065479E" w:rsidP="0065479E">
            <w:pPr>
              <w:snapToGrid w:val="0"/>
              <w:ind w:firstLineChars="300" w:firstLine="630"/>
              <w:rPr>
                <w:rFonts w:cs="Times New Roman"/>
                <w:color w:val="auto"/>
                <w:szCs w:val="21"/>
              </w:rPr>
            </w:pPr>
            <w:r w:rsidRPr="0065479E">
              <w:rPr>
                <w:rFonts w:cs="Times New Roman" w:hint="eastAsia"/>
                <w:color w:val="auto"/>
                <w:szCs w:val="21"/>
              </w:rPr>
              <w:t>a.投标人应接受招标文件规定的风险划分原则，未提出新的风险划分办法；</w:t>
            </w:r>
          </w:p>
          <w:p w14:paraId="4DEB6227" w14:textId="77777777" w:rsidR="0065479E" w:rsidRPr="0065479E" w:rsidRDefault="0065479E" w:rsidP="0065479E">
            <w:pPr>
              <w:snapToGrid w:val="0"/>
              <w:ind w:firstLineChars="300" w:firstLine="630"/>
              <w:rPr>
                <w:rFonts w:cs="Times New Roman"/>
                <w:color w:val="auto"/>
                <w:szCs w:val="21"/>
              </w:rPr>
            </w:pPr>
            <w:r w:rsidRPr="0065479E">
              <w:rPr>
                <w:rFonts w:cs="Times New Roman" w:hint="eastAsia"/>
                <w:color w:val="auto"/>
                <w:szCs w:val="21"/>
              </w:rPr>
              <w:t>b.投标人未增加发包人的责任范围，或减少投标人义务；</w:t>
            </w:r>
          </w:p>
          <w:p w14:paraId="5A215EF6" w14:textId="77777777" w:rsidR="0065479E" w:rsidRPr="0065479E" w:rsidRDefault="0065479E" w:rsidP="0065479E">
            <w:pPr>
              <w:snapToGrid w:val="0"/>
              <w:ind w:firstLineChars="300" w:firstLine="630"/>
              <w:rPr>
                <w:rFonts w:cs="Times New Roman"/>
                <w:color w:val="auto"/>
                <w:szCs w:val="21"/>
              </w:rPr>
            </w:pPr>
            <w:r w:rsidRPr="0065479E">
              <w:rPr>
                <w:rFonts w:cs="Times New Roman" w:hint="eastAsia"/>
                <w:color w:val="auto"/>
                <w:szCs w:val="21"/>
              </w:rPr>
              <w:t>c.投标人未提出不同的工程验收、计量、支付办法；</w:t>
            </w:r>
          </w:p>
          <w:p w14:paraId="4D44F9AE" w14:textId="77777777" w:rsidR="0065479E" w:rsidRPr="0065479E" w:rsidRDefault="0065479E" w:rsidP="0065479E">
            <w:pPr>
              <w:snapToGrid w:val="0"/>
              <w:ind w:firstLineChars="300" w:firstLine="630"/>
              <w:rPr>
                <w:rFonts w:cs="Times New Roman"/>
                <w:color w:val="auto"/>
                <w:szCs w:val="21"/>
              </w:rPr>
            </w:pPr>
            <w:r w:rsidRPr="0065479E">
              <w:rPr>
                <w:rFonts w:cs="Times New Roman" w:hint="eastAsia"/>
                <w:color w:val="auto"/>
                <w:szCs w:val="21"/>
              </w:rPr>
              <w:t>d.投标人对合同纠纷、事故处理办法未提出异议；</w:t>
            </w:r>
          </w:p>
          <w:p w14:paraId="6A2B5AC8" w14:textId="77777777" w:rsidR="0065479E" w:rsidRPr="0065479E" w:rsidRDefault="0065479E" w:rsidP="0065479E">
            <w:pPr>
              <w:snapToGrid w:val="0"/>
              <w:ind w:firstLineChars="300" w:firstLine="630"/>
              <w:rPr>
                <w:rFonts w:cs="Times New Roman"/>
                <w:color w:val="auto"/>
                <w:szCs w:val="21"/>
              </w:rPr>
            </w:pPr>
            <w:r w:rsidRPr="0065479E">
              <w:rPr>
                <w:rFonts w:cs="Times New Roman" w:hint="eastAsia"/>
                <w:color w:val="auto"/>
                <w:szCs w:val="21"/>
              </w:rPr>
              <w:t>e.投标人在投标活动中无欺诈行为；</w:t>
            </w:r>
          </w:p>
          <w:p w14:paraId="1C468AF1" w14:textId="77777777" w:rsidR="0065479E" w:rsidRPr="0065479E" w:rsidRDefault="0065479E" w:rsidP="0065479E">
            <w:pPr>
              <w:snapToGrid w:val="0"/>
              <w:ind w:firstLineChars="300" w:firstLine="630"/>
              <w:rPr>
                <w:rFonts w:cs="Times New Roman"/>
                <w:color w:val="auto"/>
                <w:szCs w:val="21"/>
              </w:rPr>
            </w:pPr>
            <w:r w:rsidRPr="0065479E">
              <w:rPr>
                <w:rFonts w:cs="Times New Roman" w:hint="eastAsia"/>
                <w:color w:val="auto"/>
                <w:szCs w:val="21"/>
              </w:rPr>
              <w:t>f.投标人未对合同条款有重要保留。</w:t>
            </w:r>
          </w:p>
          <w:p w14:paraId="594D02AF" w14:textId="77777777" w:rsidR="0065479E" w:rsidRPr="0065479E" w:rsidRDefault="0065479E" w:rsidP="0065479E">
            <w:pPr>
              <w:adjustRightInd w:val="0"/>
              <w:snapToGrid w:val="0"/>
              <w:ind w:firstLineChars="100" w:firstLine="210"/>
              <w:rPr>
                <w:rFonts w:ascii="黑体" w:eastAsia="黑体" w:hAnsi="黑体" w:cs="Times New Roman"/>
                <w:color w:val="auto"/>
                <w:szCs w:val="21"/>
              </w:rPr>
            </w:pPr>
            <w:r w:rsidRPr="0065479E">
              <w:rPr>
                <w:rFonts w:ascii="黑体" w:eastAsia="黑体" w:hAnsi="黑体" w:cs="Times New Roman" w:hint="eastAsia"/>
                <w:color w:val="auto"/>
                <w:szCs w:val="21"/>
              </w:rPr>
              <w:t>第二个信封（报价文件）评审标准：</w:t>
            </w:r>
          </w:p>
          <w:p w14:paraId="7A6CEA2F"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（1）投标文件按照招标文件规定的格式、内容填写，字迹清晰可辨：</w:t>
            </w:r>
          </w:p>
          <w:p w14:paraId="3F60FB85" w14:textId="77777777" w:rsidR="0065479E" w:rsidRPr="0065479E" w:rsidRDefault="0065479E" w:rsidP="0065479E">
            <w:pPr>
              <w:snapToGrid w:val="0"/>
              <w:ind w:firstLineChars="250" w:firstLine="525"/>
              <w:rPr>
                <w:rFonts w:cs="Times New Roman"/>
                <w:color w:val="auto"/>
                <w:szCs w:val="21"/>
              </w:rPr>
            </w:pPr>
            <w:r w:rsidRPr="0065479E">
              <w:rPr>
                <w:rFonts w:cs="Times New Roman" w:hint="eastAsia"/>
                <w:color w:val="auto"/>
                <w:szCs w:val="21"/>
              </w:rPr>
              <w:t>a.</w:t>
            </w:r>
            <w:proofErr w:type="gramStart"/>
            <w:r w:rsidRPr="0065479E">
              <w:rPr>
                <w:rFonts w:cs="Times New Roman" w:hint="eastAsia"/>
                <w:color w:val="auto"/>
                <w:szCs w:val="21"/>
              </w:rPr>
              <w:t>投标函按招标文件</w:t>
            </w:r>
            <w:proofErr w:type="gramEnd"/>
            <w:r w:rsidRPr="0065479E">
              <w:rPr>
                <w:rFonts w:cs="Times New Roman" w:hint="eastAsia"/>
                <w:color w:val="auto"/>
                <w:szCs w:val="21"/>
              </w:rPr>
              <w:t>规定填报了项目名称、标段号、</w:t>
            </w:r>
            <w:proofErr w:type="gramStart"/>
            <w:r w:rsidRPr="0065479E">
              <w:rPr>
                <w:rFonts w:cs="Times New Roman" w:hint="eastAsia"/>
                <w:color w:val="auto"/>
                <w:szCs w:val="21"/>
              </w:rPr>
              <w:t>补遗书</w:t>
            </w:r>
            <w:proofErr w:type="gramEnd"/>
            <w:r w:rsidRPr="0065479E">
              <w:rPr>
                <w:rFonts w:cs="Times New Roman" w:hint="eastAsia"/>
                <w:color w:val="auto"/>
                <w:szCs w:val="21"/>
              </w:rPr>
              <w:t>编号（如有）、</w:t>
            </w:r>
            <w:r w:rsidRPr="0065479E">
              <w:rPr>
                <w:rFonts w:cs="Times New Roman" w:hint="eastAsia"/>
                <w:color w:val="auto"/>
                <w:szCs w:val="21"/>
              </w:rPr>
              <w:lastRenderedPageBreak/>
              <w:t>投标价（包括大写金额和小写金额）；</w:t>
            </w:r>
          </w:p>
          <w:p w14:paraId="069DED45" w14:textId="77777777" w:rsidR="0065479E" w:rsidRPr="0065479E" w:rsidRDefault="0065479E" w:rsidP="0065479E">
            <w:pPr>
              <w:snapToGrid w:val="0"/>
              <w:ind w:firstLineChars="250" w:firstLine="525"/>
              <w:rPr>
                <w:rFonts w:cs="Times New Roman"/>
                <w:color w:val="auto"/>
                <w:szCs w:val="21"/>
              </w:rPr>
            </w:pPr>
            <w:r w:rsidRPr="0065479E">
              <w:rPr>
                <w:rFonts w:cs="Times New Roman" w:hint="eastAsia"/>
                <w:color w:val="auto"/>
                <w:szCs w:val="21"/>
              </w:rPr>
              <w:t>b.已标价工程量清单说明与招标文件规定一致，未进行实质性修改和删减；</w:t>
            </w:r>
          </w:p>
          <w:p w14:paraId="73A41C45" w14:textId="77777777" w:rsidR="0065479E" w:rsidRPr="0065479E" w:rsidRDefault="0065479E" w:rsidP="0065479E">
            <w:pPr>
              <w:snapToGrid w:val="0"/>
              <w:ind w:firstLineChars="250" w:firstLine="525"/>
              <w:rPr>
                <w:rFonts w:cs="Times New Roman"/>
                <w:color w:val="auto"/>
                <w:szCs w:val="21"/>
              </w:rPr>
            </w:pPr>
            <w:r w:rsidRPr="0065479E">
              <w:rPr>
                <w:rFonts w:cs="Times New Roman" w:hint="eastAsia"/>
                <w:color w:val="auto"/>
                <w:szCs w:val="21"/>
              </w:rPr>
              <w:t>c.投标文件组成齐全完整，内容均按规定填写。</w:t>
            </w:r>
          </w:p>
          <w:p w14:paraId="79DD89B6"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（2）投标文件上法定代表人或其委托代理人的签字、投标人的单位章盖章齐全，符合招标文件规定。</w:t>
            </w:r>
          </w:p>
          <w:p w14:paraId="42F8F4B1"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（3）投标报价未超过招标文件设定的最高投标限价。</w:t>
            </w:r>
          </w:p>
          <w:p w14:paraId="63D00197"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（4）投标报价中的大写金额能够确定具体数值。</w:t>
            </w:r>
          </w:p>
          <w:p w14:paraId="3DD9EF26"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（5）同一投标人未提交两个以上不同的投标报价。</w:t>
            </w:r>
          </w:p>
          <w:p w14:paraId="6CB850DB"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（6）投标人填写完毕的工程量固化清单未对工程量固化清单电子文件中的数据、格式和运算定义进行修改；工程量固化清单中的投标报价和投标</w:t>
            </w:r>
            <w:proofErr w:type="gramStart"/>
            <w:r w:rsidRPr="0065479E">
              <w:rPr>
                <w:rFonts w:cs="Times New Roman" w:hint="eastAsia"/>
                <w:color w:val="auto"/>
                <w:szCs w:val="21"/>
              </w:rPr>
              <w:t>函大写金额</w:t>
            </w:r>
            <w:proofErr w:type="gramEnd"/>
            <w:r w:rsidRPr="0065479E">
              <w:rPr>
                <w:rFonts w:cs="Times New Roman" w:hint="eastAsia"/>
                <w:color w:val="auto"/>
                <w:szCs w:val="21"/>
              </w:rPr>
              <w:t>报价一致。</w:t>
            </w:r>
          </w:p>
        </w:tc>
      </w:tr>
      <w:tr w:rsidR="0065479E" w:rsidRPr="0065479E" w14:paraId="36D13012" w14:textId="77777777" w:rsidTr="0065479E">
        <w:trPr>
          <w:cantSplit/>
          <w:trHeight w:val="20"/>
          <w:jc w:val="center"/>
        </w:trPr>
        <w:tc>
          <w:tcPr>
            <w:tcW w:w="856" w:type="dxa"/>
            <w:vAlign w:val="center"/>
          </w:tcPr>
          <w:p w14:paraId="63F591B1" w14:textId="77777777" w:rsidR="0065479E" w:rsidRPr="0065479E" w:rsidRDefault="0065479E" w:rsidP="0065479E">
            <w:pPr>
              <w:autoSpaceDE w:val="0"/>
              <w:autoSpaceDN w:val="0"/>
              <w:adjustRightInd w:val="0"/>
              <w:snapToGrid w:val="0"/>
              <w:ind w:firstLineChars="100" w:firstLine="210"/>
              <w:rPr>
                <w:rFonts w:cs="Times New Roman"/>
                <w:color w:val="auto"/>
                <w:szCs w:val="21"/>
              </w:rPr>
            </w:pPr>
            <w:r w:rsidRPr="0065479E">
              <w:rPr>
                <w:rFonts w:cs="Times New Roman"/>
                <w:color w:val="auto"/>
                <w:szCs w:val="21"/>
              </w:rPr>
              <w:lastRenderedPageBreak/>
              <w:t>2.1.2</w:t>
            </w:r>
          </w:p>
        </w:tc>
        <w:tc>
          <w:tcPr>
            <w:tcW w:w="1389" w:type="dxa"/>
            <w:vAlign w:val="center"/>
          </w:tcPr>
          <w:p w14:paraId="5EE31754"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资格评审</w:t>
            </w:r>
          </w:p>
          <w:p w14:paraId="4902DE29"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标准</w:t>
            </w:r>
          </w:p>
        </w:tc>
        <w:tc>
          <w:tcPr>
            <w:tcW w:w="7383" w:type="dxa"/>
          </w:tcPr>
          <w:p w14:paraId="0E11B346"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（1）投标人具备有效的营业执照、资质证书、安全生产许可证、</w:t>
            </w:r>
            <w:r w:rsidRPr="0065479E">
              <w:rPr>
                <w:rFonts w:cs="Times New Roman"/>
                <w:color w:val="auto"/>
                <w:szCs w:val="21"/>
              </w:rPr>
              <w:t>基本账户开户</w:t>
            </w:r>
            <w:r w:rsidRPr="0065479E">
              <w:rPr>
                <w:rFonts w:cs="Times New Roman" w:hint="eastAsia"/>
                <w:color w:val="auto"/>
                <w:szCs w:val="21"/>
              </w:rPr>
              <w:t>证明。</w:t>
            </w:r>
          </w:p>
          <w:p w14:paraId="581738E1"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（2）投标人的资质等级符合招标文件规定。</w:t>
            </w:r>
          </w:p>
          <w:p w14:paraId="0DEDEF46"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（3）</w:t>
            </w:r>
            <w:r w:rsidRPr="0065479E">
              <w:rPr>
                <w:rFonts w:cs="Times New Roman"/>
                <w:color w:val="auto"/>
                <w:szCs w:val="21"/>
              </w:rPr>
              <w:t>投标人的类似项目业绩符合招标文件规定。</w:t>
            </w:r>
          </w:p>
          <w:p w14:paraId="7C011A9B"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（4）投标人的信誉符合招标文件规定。</w:t>
            </w:r>
          </w:p>
          <w:p w14:paraId="5166A5C4"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（5）投标人的项目经理和项目总工资格、在岗情况符合招标文件规定。</w:t>
            </w:r>
          </w:p>
          <w:p w14:paraId="69F23AF9"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（6）投标人的其他要求符合招标文件规定。</w:t>
            </w:r>
          </w:p>
          <w:p w14:paraId="0CCD5C72"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（7）投标人不存在第二章“投标人须知”第1.4.3项或第1.4.4项规定的任何一种情形。</w:t>
            </w:r>
          </w:p>
          <w:p w14:paraId="3D6029CD"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（8）</w:t>
            </w:r>
            <w:r w:rsidRPr="0065479E">
              <w:rPr>
                <w:rFonts w:ascii="Calibri" w:hAnsi="Calibri" w:cs="Times New Roman"/>
                <w:color w:val="auto"/>
                <w:spacing w:val="5"/>
                <w:szCs w:val="21"/>
              </w:rPr>
              <w:t>投标人符合第二章</w:t>
            </w:r>
            <w:r w:rsidRPr="0065479E">
              <w:rPr>
                <w:rFonts w:ascii="Calibri" w:hAnsi="Calibri" w:cs="Times New Roman"/>
                <w:color w:val="auto"/>
                <w:spacing w:val="5"/>
                <w:szCs w:val="21"/>
              </w:rPr>
              <w:t>“</w:t>
            </w:r>
            <w:r w:rsidRPr="0065479E">
              <w:rPr>
                <w:rFonts w:ascii="Calibri" w:hAnsi="Calibri" w:cs="Times New Roman"/>
                <w:color w:val="auto"/>
                <w:spacing w:val="5"/>
                <w:szCs w:val="21"/>
              </w:rPr>
              <w:t>投标人须知</w:t>
            </w:r>
            <w:r w:rsidRPr="0065479E">
              <w:rPr>
                <w:rFonts w:ascii="Calibri" w:hAnsi="Calibri" w:cs="Times New Roman"/>
                <w:color w:val="auto"/>
                <w:spacing w:val="5"/>
                <w:szCs w:val="21"/>
              </w:rPr>
              <w:t>”</w:t>
            </w:r>
            <w:r w:rsidRPr="0065479E">
              <w:rPr>
                <w:rFonts w:ascii="Calibri" w:hAnsi="Calibri" w:cs="Times New Roman"/>
                <w:color w:val="auto"/>
                <w:spacing w:val="5"/>
                <w:szCs w:val="21"/>
              </w:rPr>
              <w:t>第</w:t>
            </w:r>
            <w:r w:rsidRPr="0065479E">
              <w:rPr>
                <w:rFonts w:cs="Times New Roman" w:hint="eastAsia"/>
                <w:color w:val="auto"/>
                <w:szCs w:val="21"/>
              </w:rPr>
              <w:t>1.4.5</w:t>
            </w:r>
            <w:r w:rsidRPr="0065479E">
              <w:rPr>
                <w:rFonts w:ascii="Calibri" w:hAnsi="Calibri" w:cs="Times New Roman"/>
                <w:color w:val="auto"/>
                <w:spacing w:val="5"/>
                <w:szCs w:val="21"/>
              </w:rPr>
              <w:t>项规定。</w:t>
            </w:r>
          </w:p>
          <w:p w14:paraId="2D3073A4"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（9）以联合体形</w:t>
            </w:r>
            <w:proofErr w:type="gramStart"/>
            <w:r w:rsidRPr="0065479E">
              <w:rPr>
                <w:rFonts w:cs="Times New Roman" w:hint="eastAsia"/>
                <w:color w:val="auto"/>
                <w:szCs w:val="21"/>
              </w:rPr>
              <w:t>式参与</w:t>
            </w:r>
            <w:proofErr w:type="gramEnd"/>
            <w:r w:rsidRPr="0065479E">
              <w:rPr>
                <w:rFonts w:cs="Times New Roman" w:hint="eastAsia"/>
                <w:color w:val="auto"/>
                <w:szCs w:val="21"/>
              </w:rPr>
              <w:t>投标的，联合体各方均未再以自己名义单独或参加其他联合体在同一标段中投标；独立参与投标的，投标人未同时参加联合体在同一标段中投标。</w:t>
            </w:r>
          </w:p>
        </w:tc>
      </w:tr>
    </w:tbl>
    <w:p w14:paraId="122E060C" w14:textId="77777777" w:rsidR="0065479E" w:rsidRPr="0065479E" w:rsidRDefault="0065479E" w:rsidP="0065479E">
      <w:pPr>
        <w:widowControl/>
        <w:snapToGrid w:val="0"/>
        <w:jc w:val="left"/>
        <w:rPr>
          <w:rFonts w:ascii="Calibri" w:hAnsi="Calibri" w:cs="Times New Roman"/>
          <w:color w:val="auto"/>
          <w:szCs w:val="21"/>
        </w:rPr>
      </w:pPr>
      <w:r w:rsidRPr="0065479E">
        <w:rPr>
          <w:rFonts w:ascii="Calibri" w:hAnsi="Calibri" w:cs="Times New Roman"/>
          <w:color w:val="auto"/>
          <w:szCs w:val="21"/>
        </w:rPr>
        <w:br w:type="page"/>
      </w:r>
    </w:p>
    <w:p w14:paraId="0AAAB63B" w14:textId="77777777" w:rsidR="0065479E" w:rsidRPr="0065479E" w:rsidRDefault="0065479E" w:rsidP="0065479E">
      <w:pPr>
        <w:snapToGrid w:val="0"/>
        <w:jc w:val="right"/>
        <w:rPr>
          <w:rFonts w:cs="Times New Roman"/>
          <w:color w:val="auto"/>
          <w:szCs w:val="21"/>
        </w:rPr>
      </w:pPr>
      <w:r w:rsidRPr="0065479E">
        <w:rPr>
          <w:rFonts w:cs="Times New Roman"/>
          <w:color w:val="auto"/>
          <w:szCs w:val="21"/>
        </w:rPr>
        <w:lastRenderedPageBreak/>
        <w:t>续上表</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0" w:type="dxa"/>
          <w:bottom w:w="57" w:type="dxa"/>
          <w:right w:w="0" w:type="dxa"/>
        </w:tblCellMar>
        <w:tblLook w:val="04A0" w:firstRow="1" w:lastRow="0" w:firstColumn="1" w:lastColumn="0" w:noHBand="0" w:noVBand="1"/>
      </w:tblPr>
      <w:tblGrid>
        <w:gridCol w:w="856"/>
        <w:gridCol w:w="1539"/>
        <w:gridCol w:w="7098"/>
      </w:tblGrid>
      <w:tr w:rsidR="0065479E" w:rsidRPr="0065479E" w14:paraId="1DBB8DBD" w14:textId="77777777" w:rsidTr="00986446">
        <w:trPr>
          <w:cantSplit/>
          <w:trHeight w:val="574"/>
          <w:jc w:val="center"/>
        </w:trPr>
        <w:tc>
          <w:tcPr>
            <w:tcW w:w="856" w:type="dxa"/>
            <w:vAlign w:val="center"/>
          </w:tcPr>
          <w:p w14:paraId="521DADEE" w14:textId="77777777" w:rsidR="0065479E" w:rsidRPr="0065479E" w:rsidRDefault="0065479E" w:rsidP="0065479E">
            <w:pPr>
              <w:autoSpaceDE w:val="0"/>
              <w:autoSpaceDN w:val="0"/>
              <w:adjustRightInd w:val="0"/>
              <w:snapToGrid w:val="0"/>
              <w:ind w:firstLineChars="100" w:firstLine="210"/>
              <w:jc w:val="center"/>
              <w:rPr>
                <w:rFonts w:cs="Times New Roman"/>
                <w:color w:val="auto"/>
                <w:szCs w:val="21"/>
              </w:rPr>
            </w:pPr>
            <w:r w:rsidRPr="0065479E">
              <w:rPr>
                <w:rFonts w:cs="Times New Roman"/>
                <w:color w:val="auto"/>
                <w:szCs w:val="21"/>
              </w:rPr>
              <w:t>条款号</w:t>
            </w:r>
          </w:p>
        </w:tc>
        <w:tc>
          <w:tcPr>
            <w:tcW w:w="1539" w:type="dxa"/>
            <w:vAlign w:val="center"/>
          </w:tcPr>
          <w:p w14:paraId="57A65BA7"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条款内容</w:t>
            </w:r>
          </w:p>
        </w:tc>
        <w:tc>
          <w:tcPr>
            <w:tcW w:w="7098" w:type="dxa"/>
            <w:vAlign w:val="center"/>
          </w:tcPr>
          <w:p w14:paraId="2416E77E" w14:textId="77777777" w:rsidR="0065479E" w:rsidRPr="0065479E" w:rsidRDefault="0065479E" w:rsidP="0065479E">
            <w:pPr>
              <w:adjustRightInd w:val="0"/>
              <w:snapToGrid w:val="0"/>
              <w:ind w:firstLineChars="100" w:firstLine="210"/>
              <w:jc w:val="center"/>
              <w:rPr>
                <w:rFonts w:cs="Times New Roman"/>
                <w:color w:val="auto"/>
                <w:szCs w:val="21"/>
              </w:rPr>
            </w:pPr>
            <w:r w:rsidRPr="0065479E">
              <w:rPr>
                <w:rFonts w:cs="Times New Roman" w:hint="eastAsia"/>
                <w:color w:val="auto"/>
                <w:szCs w:val="21"/>
              </w:rPr>
              <w:t>编列内容</w:t>
            </w:r>
          </w:p>
        </w:tc>
      </w:tr>
      <w:tr w:rsidR="0065479E" w:rsidRPr="0065479E" w14:paraId="43912395" w14:textId="77777777" w:rsidTr="00986446">
        <w:trPr>
          <w:cantSplit/>
          <w:trHeight w:val="20"/>
          <w:jc w:val="center"/>
        </w:trPr>
        <w:tc>
          <w:tcPr>
            <w:tcW w:w="856" w:type="dxa"/>
            <w:vAlign w:val="center"/>
          </w:tcPr>
          <w:p w14:paraId="3F3951A5" w14:textId="77777777" w:rsidR="0065479E" w:rsidRPr="0065479E" w:rsidRDefault="0065479E" w:rsidP="0065479E">
            <w:pPr>
              <w:autoSpaceDE w:val="0"/>
              <w:autoSpaceDN w:val="0"/>
              <w:adjustRightInd w:val="0"/>
              <w:snapToGrid w:val="0"/>
              <w:ind w:firstLineChars="100" w:firstLine="210"/>
              <w:rPr>
                <w:rFonts w:cs="Times New Roman"/>
                <w:color w:val="auto"/>
                <w:szCs w:val="21"/>
              </w:rPr>
            </w:pPr>
            <w:r w:rsidRPr="0065479E">
              <w:rPr>
                <w:rFonts w:cs="Times New Roman"/>
                <w:color w:val="auto"/>
                <w:szCs w:val="21"/>
              </w:rPr>
              <w:t>2.2.1</w:t>
            </w:r>
          </w:p>
        </w:tc>
        <w:tc>
          <w:tcPr>
            <w:tcW w:w="1539" w:type="dxa"/>
            <w:vAlign w:val="center"/>
          </w:tcPr>
          <w:p w14:paraId="14FDF372"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分值构成</w:t>
            </w:r>
          </w:p>
          <w:p w14:paraId="6D712158" w14:textId="77777777" w:rsidR="0065479E" w:rsidRPr="0065479E" w:rsidRDefault="0065479E" w:rsidP="0065479E">
            <w:pPr>
              <w:adjustRightInd w:val="0"/>
              <w:snapToGrid w:val="0"/>
              <w:jc w:val="center"/>
              <w:rPr>
                <w:rFonts w:cs="Times New Roman"/>
                <w:color w:val="auto"/>
                <w:szCs w:val="21"/>
              </w:rPr>
            </w:pPr>
            <w:r w:rsidRPr="0065479E">
              <w:rPr>
                <w:rFonts w:cs="Times New Roman" w:hint="eastAsia"/>
                <w:color w:val="auto"/>
                <w:szCs w:val="21"/>
              </w:rPr>
              <w:t>（总分</w:t>
            </w:r>
            <w:r w:rsidRPr="0065479E">
              <w:rPr>
                <w:rFonts w:cs="Times New Roman"/>
                <w:color w:val="auto"/>
                <w:szCs w:val="21"/>
              </w:rPr>
              <w:t>100</w:t>
            </w:r>
            <w:r w:rsidRPr="0065479E">
              <w:rPr>
                <w:rFonts w:cs="Times New Roman" w:hint="eastAsia"/>
                <w:color w:val="auto"/>
                <w:szCs w:val="21"/>
              </w:rPr>
              <w:t>分）</w:t>
            </w:r>
          </w:p>
        </w:tc>
        <w:tc>
          <w:tcPr>
            <w:tcW w:w="7098" w:type="dxa"/>
          </w:tcPr>
          <w:p w14:paraId="2819315E" w14:textId="77777777" w:rsidR="0065479E" w:rsidRPr="0065479E" w:rsidRDefault="0065479E" w:rsidP="0065479E">
            <w:pPr>
              <w:snapToGrid w:val="0"/>
              <w:ind w:firstLineChars="100" w:firstLine="210"/>
              <w:rPr>
                <w:rFonts w:ascii="黑体" w:eastAsia="黑体" w:hAnsi="黑体" w:cs="Times New Roman"/>
                <w:color w:val="auto"/>
                <w:szCs w:val="21"/>
              </w:rPr>
            </w:pPr>
            <w:r w:rsidRPr="0065479E">
              <w:rPr>
                <w:rFonts w:ascii="黑体" w:eastAsia="黑体" w:hAnsi="黑体" w:cs="Times New Roman" w:hint="eastAsia"/>
                <w:color w:val="auto"/>
                <w:szCs w:val="21"/>
              </w:rPr>
              <w:t>第一个信封（商务及技术文件）评分分值构成：</w:t>
            </w:r>
          </w:p>
          <w:p w14:paraId="6987BB7D"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施工组织设计：20分</w:t>
            </w:r>
          </w:p>
          <w:p w14:paraId="17308A2C"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主要人员：10分</w:t>
            </w:r>
          </w:p>
          <w:p w14:paraId="3C3172B5"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技术能力：5分</w:t>
            </w:r>
          </w:p>
          <w:p w14:paraId="500A507C"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企业业绩：10分</w:t>
            </w:r>
          </w:p>
          <w:p w14:paraId="36BE90DF"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履约信誉：5分</w:t>
            </w:r>
          </w:p>
          <w:p w14:paraId="47C87D19" w14:textId="77777777" w:rsidR="0065479E" w:rsidRPr="0065479E" w:rsidRDefault="0065479E" w:rsidP="0065479E">
            <w:pPr>
              <w:adjustRightInd w:val="0"/>
              <w:snapToGrid w:val="0"/>
              <w:ind w:firstLineChars="100" w:firstLine="210"/>
              <w:rPr>
                <w:rFonts w:cs="Times New Roman"/>
                <w:color w:val="auto"/>
                <w:szCs w:val="21"/>
              </w:rPr>
            </w:pPr>
          </w:p>
          <w:p w14:paraId="717409DC" w14:textId="77777777" w:rsidR="0065479E" w:rsidRPr="0065479E" w:rsidRDefault="0065479E" w:rsidP="0065479E">
            <w:pPr>
              <w:snapToGrid w:val="0"/>
              <w:ind w:firstLineChars="100" w:firstLine="210"/>
              <w:rPr>
                <w:rFonts w:ascii="黑体" w:eastAsia="黑体" w:hAnsi="黑体" w:cs="Times New Roman"/>
                <w:color w:val="auto"/>
                <w:szCs w:val="21"/>
              </w:rPr>
            </w:pPr>
            <w:r w:rsidRPr="0065479E">
              <w:rPr>
                <w:rFonts w:ascii="黑体" w:eastAsia="黑体" w:hAnsi="黑体" w:cs="Times New Roman" w:hint="eastAsia"/>
                <w:color w:val="auto"/>
                <w:szCs w:val="21"/>
              </w:rPr>
              <w:t>第二个信封（报价文件）评分分值构成：</w:t>
            </w:r>
          </w:p>
          <w:p w14:paraId="0BAB3EB4" w14:textId="77777777" w:rsidR="0065479E" w:rsidRPr="0065479E" w:rsidRDefault="0065479E" w:rsidP="0065479E">
            <w:pPr>
              <w:adjustRightInd w:val="0"/>
              <w:snapToGrid w:val="0"/>
              <w:ind w:firstLineChars="100" w:firstLine="210"/>
              <w:rPr>
                <w:rFonts w:cs="Times New Roman"/>
                <w:color w:val="auto"/>
                <w:szCs w:val="21"/>
              </w:rPr>
            </w:pPr>
            <w:r w:rsidRPr="0065479E">
              <w:rPr>
                <w:rFonts w:cs="Times New Roman" w:hint="eastAsia"/>
                <w:color w:val="auto"/>
                <w:szCs w:val="21"/>
              </w:rPr>
              <w:t>评标价：50分</w:t>
            </w:r>
          </w:p>
        </w:tc>
      </w:tr>
      <w:tr w:rsidR="0065479E" w:rsidRPr="0065479E" w14:paraId="3A2E0EBB" w14:textId="77777777" w:rsidTr="00986446">
        <w:trPr>
          <w:cantSplit/>
          <w:trHeight w:val="20"/>
          <w:jc w:val="center"/>
        </w:trPr>
        <w:tc>
          <w:tcPr>
            <w:tcW w:w="856" w:type="dxa"/>
            <w:vAlign w:val="center"/>
          </w:tcPr>
          <w:p w14:paraId="320EDAB4" w14:textId="77777777" w:rsidR="0065479E" w:rsidRPr="0065479E" w:rsidRDefault="0065479E" w:rsidP="0065479E">
            <w:pPr>
              <w:snapToGrid w:val="0"/>
              <w:ind w:right="113"/>
              <w:jc w:val="center"/>
              <w:rPr>
                <w:rFonts w:cs="Times New Roman"/>
                <w:color w:val="auto"/>
                <w:szCs w:val="21"/>
              </w:rPr>
            </w:pPr>
            <w:r w:rsidRPr="0065479E">
              <w:rPr>
                <w:rFonts w:cs="Times New Roman" w:hint="eastAsia"/>
                <w:color w:val="auto"/>
                <w:szCs w:val="21"/>
              </w:rPr>
              <w:t>2.2.2</w:t>
            </w:r>
          </w:p>
        </w:tc>
        <w:tc>
          <w:tcPr>
            <w:tcW w:w="1539" w:type="dxa"/>
            <w:vAlign w:val="center"/>
          </w:tcPr>
          <w:p w14:paraId="7EE9017B" w14:textId="77777777" w:rsidR="0065479E" w:rsidRPr="0065479E" w:rsidRDefault="0065479E" w:rsidP="0065479E">
            <w:pPr>
              <w:snapToGrid w:val="0"/>
              <w:ind w:left="113" w:right="113"/>
              <w:jc w:val="center"/>
              <w:rPr>
                <w:rFonts w:cs="Times New Roman"/>
                <w:color w:val="auto"/>
                <w:szCs w:val="21"/>
              </w:rPr>
            </w:pPr>
            <w:r w:rsidRPr="0065479E">
              <w:rPr>
                <w:rFonts w:cs="Times New Roman" w:hint="eastAsia"/>
                <w:color w:val="auto"/>
                <w:szCs w:val="21"/>
              </w:rPr>
              <w:t>评标基准价计算方法</w:t>
            </w:r>
          </w:p>
        </w:tc>
        <w:tc>
          <w:tcPr>
            <w:tcW w:w="7098" w:type="dxa"/>
            <w:vAlign w:val="center"/>
          </w:tcPr>
          <w:p w14:paraId="4BEAC092"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评标基准价的计算：</w:t>
            </w:r>
          </w:p>
          <w:p w14:paraId="07EA88AB"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在开标现场，招标人将当场计算并宣布评标基准价。</w:t>
            </w:r>
          </w:p>
          <w:p w14:paraId="4B89C39D" w14:textId="77777777" w:rsidR="0065479E" w:rsidRPr="0065479E" w:rsidRDefault="0065479E" w:rsidP="0065479E">
            <w:pPr>
              <w:snapToGrid w:val="0"/>
              <w:ind w:firstLineChars="50" w:firstLine="105"/>
              <w:rPr>
                <w:rFonts w:cs="Times New Roman"/>
                <w:color w:val="auto"/>
                <w:szCs w:val="21"/>
              </w:rPr>
            </w:pPr>
            <w:r w:rsidRPr="0065479E">
              <w:rPr>
                <w:rFonts w:cs="Times New Roman" w:hint="eastAsia"/>
                <w:color w:val="auto"/>
                <w:szCs w:val="21"/>
              </w:rPr>
              <w:t>（1）评标价的确定：</w:t>
            </w:r>
          </w:p>
          <w:p w14:paraId="7F22406A" w14:textId="77777777" w:rsidR="0065479E" w:rsidRPr="0065479E" w:rsidRDefault="0065479E" w:rsidP="0065479E">
            <w:pPr>
              <w:snapToGrid w:val="0"/>
              <w:ind w:firstLineChars="150" w:firstLine="315"/>
              <w:rPr>
                <w:rFonts w:cs="Times New Roman"/>
                <w:color w:val="auto"/>
                <w:szCs w:val="21"/>
              </w:rPr>
            </w:pPr>
            <w:r w:rsidRPr="0065479E">
              <w:rPr>
                <w:rFonts w:cs="Times New Roman" w:hint="eastAsia"/>
                <w:color w:val="auto"/>
                <w:szCs w:val="21"/>
              </w:rPr>
              <w:t>评标价＝投标</w:t>
            </w:r>
            <w:proofErr w:type="gramStart"/>
            <w:r w:rsidRPr="0065479E">
              <w:rPr>
                <w:rFonts w:cs="Times New Roman" w:hint="eastAsia"/>
                <w:color w:val="auto"/>
                <w:szCs w:val="21"/>
              </w:rPr>
              <w:t>函文字</w:t>
            </w:r>
            <w:proofErr w:type="gramEnd"/>
            <w:r w:rsidRPr="0065479E">
              <w:rPr>
                <w:rFonts w:cs="Times New Roman" w:hint="eastAsia"/>
                <w:color w:val="auto"/>
                <w:szCs w:val="21"/>
              </w:rPr>
              <w:t>报价</w:t>
            </w:r>
          </w:p>
          <w:p w14:paraId="600E0F4D" w14:textId="77777777" w:rsidR="0065479E" w:rsidRPr="0065479E" w:rsidRDefault="0065479E" w:rsidP="0065479E">
            <w:pPr>
              <w:snapToGrid w:val="0"/>
              <w:ind w:firstLineChars="50" w:firstLine="105"/>
              <w:rPr>
                <w:rFonts w:cs="Times New Roman"/>
                <w:color w:val="auto"/>
                <w:szCs w:val="21"/>
              </w:rPr>
            </w:pPr>
            <w:r w:rsidRPr="0065479E">
              <w:rPr>
                <w:rFonts w:cs="Times New Roman" w:hint="eastAsia"/>
                <w:color w:val="auto"/>
                <w:szCs w:val="21"/>
              </w:rPr>
              <w:t>（2）评标价平均值的计算：</w:t>
            </w:r>
          </w:p>
          <w:p w14:paraId="166DF34A"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除按第二章“投标人须知”第5.2.4项规定开标现场被宣布为不进入评标基准价计算的投标报价之外，所有在最高投标限价的85%（含本数）至100%（含本数）范围内的投标人的评标价去掉一个最高值和一个最低值后的算术平均值作为评标基准价（如果参与评标基准价计算的有效投标人少于5家时，则计算评标基准价时不去掉最高值和最低值）。</w:t>
            </w:r>
          </w:p>
          <w:p w14:paraId="131B0A18"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（3）评标基准价的确定：</w:t>
            </w:r>
          </w:p>
          <w:p w14:paraId="0F5EF4A4" w14:textId="77777777" w:rsidR="0065479E" w:rsidRPr="0065479E" w:rsidRDefault="0065479E" w:rsidP="0065479E">
            <w:pPr>
              <w:snapToGrid w:val="0"/>
              <w:ind w:firstLineChars="150" w:firstLine="315"/>
              <w:rPr>
                <w:rFonts w:cs="Times New Roman"/>
                <w:color w:val="auto"/>
                <w:szCs w:val="21"/>
              </w:rPr>
            </w:pPr>
            <w:r w:rsidRPr="0065479E">
              <w:rPr>
                <w:rFonts w:cs="Times New Roman" w:hint="eastAsia"/>
                <w:color w:val="auto"/>
                <w:szCs w:val="21"/>
              </w:rPr>
              <w:t>将评标价平均值直接作为评标基准价。</w:t>
            </w:r>
          </w:p>
          <w:p w14:paraId="48DBFAB7"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在评标过程中，评标委员会应对招标人计算的评标基准价进行复核，存在计算错误的应予以修正并在评标报告中</w:t>
            </w:r>
            <w:proofErr w:type="gramStart"/>
            <w:r w:rsidRPr="0065479E">
              <w:rPr>
                <w:rFonts w:cs="Times New Roman" w:hint="eastAsia"/>
                <w:color w:val="auto"/>
                <w:szCs w:val="21"/>
              </w:rPr>
              <w:t>作出</w:t>
            </w:r>
            <w:proofErr w:type="gramEnd"/>
            <w:r w:rsidRPr="0065479E">
              <w:rPr>
                <w:rFonts w:cs="Times New Roman" w:hint="eastAsia"/>
                <w:color w:val="auto"/>
                <w:szCs w:val="21"/>
              </w:rPr>
              <w:t>说明。除此之外，评标基准价在整个评标期间保持不变，不随任何因素发生变化。</w:t>
            </w:r>
          </w:p>
        </w:tc>
      </w:tr>
      <w:tr w:rsidR="0065479E" w:rsidRPr="0065479E" w14:paraId="3E937869" w14:textId="77777777" w:rsidTr="00986446">
        <w:trPr>
          <w:cantSplit/>
          <w:trHeight w:val="930"/>
          <w:jc w:val="center"/>
        </w:trPr>
        <w:tc>
          <w:tcPr>
            <w:tcW w:w="856" w:type="dxa"/>
            <w:vAlign w:val="center"/>
          </w:tcPr>
          <w:p w14:paraId="13F7E405" w14:textId="77777777" w:rsidR="0065479E" w:rsidRPr="0065479E" w:rsidRDefault="0065479E" w:rsidP="0065479E">
            <w:pPr>
              <w:snapToGrid w:val="0"/>
              <w:ind w:right="113"/>
              <w:jc w:val="center"/>
              <w:rPr>
                <w:rFonts w:cs="Times New Roman"/>
                <w:color w:val="auto"/>
                <w:szCs w:val="21"/>
              </w:rPr>
            </w:pPr>
            <w:r w:rsidRPr="0065479E">
              <w:rPr>
                <w:rFonts w:cs="Times New Roman" w:hint="eastAsia"/>
                <w:color w:val="auto"/>
                <w:szCs w:val="21"/>
              </w:rPr>
              <w:t>2.2.3</w:t>
            </w:r>
          </w:p>
        </w:tc>
        <w:tc>
          <w:tcPr>
            <w:tcW w:w="1539" w:type="dxa"/>
            <w:vAlign w:val="center"/>
          </w:tcPr>
          <w:p w14:paraId="27F33D41" w14:textId="77777777" w:rsidR="0065479E" w:rsidRPr="0065479E" w:rsidRDefault="0065479E" w:rsidP="0065479E">
            <w:pPr>
              <w:snapToGrid w:val="0"/>
              <w:ind w:left="113" w:right="113"/>
              <w:jc w:val="center"/>
              <w:rPr>
                <w:rFonts w:cs="Times New Roman"/>
                <w:color w:val="auto"/>
                <w:szCs w:val="21"/>
              </w:rPr>
            </w:pPr>
            <w:r w:rsidRPr="0065479E">
              <w:rPr>
                <w:rFonts w:cs="Times New Roman" w:hint="eastAsia"/>
                <w:color w:val="auto"/>
                <w:szCs w:val="21"/>
              </w:rPr>
              <w:t>评标价的偏差率计算公式</w:t>
            </w:r>
          </w:p>
        </w:tc>
        <w:tc>
          <w:tcPr>
            <w:tcW w:w="7098" w:type="dxa"/>
            <w:vAlign w:val="center"/>
          </w:tcPr>
          <w:p w14:paraId="3981AB40" w14:textId="77777777" w:rsidR="0065479E" w:rsidRPr="0065479E" w:rsidRDefault="0065479E" w:rsidP="0065479E">
            <w:pPr>
              <w:snapToGrid w:val="0"/>
              <w:ind w:firstLineChars="100" w:firstLine="210"/>
              <w:rPr>
                <w:rFonts w:cs="Times New Roman"/>
                <w:b/>
                <w:color w:val="auto"/>
                <w:szCs w:val="21"/>
              </w:rPr>
            </w:pPr>
            <w:r w:rsidRPr="0065479E">
              <w:rPr>
                <w:rFonts w:cs="Times New Roman" w:hint="eastAsia"/>
                <w:color w:val="auto"/>
                <w:szCs w:val="21"/>
              </w:rPr>
              <w:t>偏差率＝100%×（投标人评标价-评标基准价）/评标基准价</w:t>
            </w:r>
          </w:p>
        </w:tc>
      </w:tr>
    </w:tbl>
    <w:p w14:paraId="3A7F3CE5" w14:textId="77777777" w:rsidR="0065479E" w:rsidRPr="0065479E" w:rsidRDefault="0065479E" w:rsidP="0065479E">
      <w:pPr>
        <w:snapToGrid w:val="0"/>
        <w:rPr>
          <w:rFonts w:ascii="Calibri" w:hAnsi="Calibri" w:cs="Times New Roman"/>
          <w:color w:val="auto"/>
          <w:szCs w:val="21"/>
        </w:rPr>
      </w:pPr>
      <w:r w:rsidRPr="0065479E">
        <w:rPr>
          <w:rFonts w:ascii="Calibri" w:hAnsi="Calibri" w:cs="Times New Roman"/>
          <w:color w:val="auto"/>
          <w:szCs w:val="21"/>
        </w:rPr>
        <w:br w:type="page"/>
      </w:r>
    </w:p>
    <w:p w14:paraId="3E4FF47C" w14:textId="77777777" w:rsidR="0065479E" w:rsidRPr="0065479E" w:rsidRDefault="0065479E" w:rsidP="0065479E">
      <w:pPr>
        <w:snapToGrid w:val="0"/>
        <w:jc w:val="right"/>
        <w:rPr>
          <w:rFonts w:cs="Times New Roman"/>
          <w:color w:val="auto"/>
          <w:szCs w:val="21"/>
        </w:rPr>
      </w:pPr>
      <w:r w:rsidRPr="0065479E">
        <w:rPr>
          <w:rFonts w:cs="Times New Roman" w:hint="eastAsia"/>
          <w:color w:val="auto"/>
          <w:szCs w:val="21"/>
        </w:rPr>
        <w:lastRenderedPageBreak/>
        <w:t>续上表</w:t>
      </w: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701"/>
        <w:gridCol w:w="709"/>
        <w:gridCol w:w="992"/>
        <w:gridCol w:w="1843"/>
        <w:gridCol w:w="567"/>
        <w:gridCol w:w="4961"/>
      </w:tblGrid>
      <w:tr w:rsidR="0065479E" w:rsidRPr="0065479E" w14:paraId="6FA499AE" w14:textId="77777777" w:rsidTr="00986446">
        <w:trPr>
          <w:trHeight w:val="567"/>
          <w:jc w:val="center"/>
        </w:trPr>
        <w:tc>
          <w:tcPr>
            <w:tcW w:w="701" w:type="dxa"/>
            <w:vMerge w:val="restart"/>
            <w:vAlign w:val="center"/>
          </w:tcPr>
          <w:p w14:paraId="1C6303FA"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条款号</w:t>
            </w:r>
          </w:p>
        </w:tc>
        <w:tc>
          <w:tcPr>
            <w:tcW w:w="4111" w:type="dxa"/>
            <w:gridSpan w:val="4"/>
            <w:vAlign w:val="center"/>
          </w:tcPr>
          <w:p w14:paraId="1D9C59E0"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评分因素与权重分值</w:t>
            </w:r>
          </w:p>
        </w:tc>
        <w:tc>
          <w:tcPr>
            <w:tcW w:w="4961" w:type="dxa"/>
            <w:vMerge w:val="restart"/>
            <w:vAlign w:val="center"/>
          </w:tcPr>
          <w:p w14:paraId="1230A7DE"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评分标准</w:t>
            </w:r>
          </w:p>
        </w:tc>
      </w:tr>
      <w:tr w:rsidR="0065479E" w:rsidRPr="0065479E" w14:paraId="4D2F45D8" w14:textId="77777777" w:rsidTr="00986446">
        <w:trPr>
          <w:trHeight w:val="567"/>
          <w:jc w:val="center"/>
        </w:trPr>
        <w:tc>
          <w:tcPr>
            <w:tcW w:w="701" w:type="dxa"/>
            <w:vMerge/>
            <w:vAlign w:val="center"/>
          </w:tcPr>
          <w:p w14:paraId="18A8A498" w14:textId="77777777" w:rsidR="0065479E" w:rsidRPr="0065479E" w:rsidRDefault="0065479E" w:rsidP="0065479E">
            <w:pPr>
              <w:snapToGrid w:val="0"/>
              <w:jc w:val="center"/>
              <w:rPr>
                <w:rFonts w:cs="Times New Roman"/>
                <w:b/>
                <w:color w:val="auto"/>
                <w:szCs w:val="21"/>
              </w:rPr>
            </w:pPr>
          </w:p>
        </w:tc>
        <w:tc>
          <w:tcPr>
            <w:tcW w:w="709" w:type="dxa"/>
            <w:vAlign w:val="center"/>
          </w:tcPr>
          <w:p w14:paraId="18BF22C7"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评分</w:t>
            </w:r>
          </w:p>
          <w:p w14:paraId="77A5F1AC"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因素</w:t>
            </w:r>
          </w:p>
        </w:tc>
        <w:tc>
          <w:tcPr>
            <w:tcW w:w="992" w:type="dxa"/>
            <w:vAlign w:val="center"/>
          </w:tcPr>
          <w:p w14:paraId="34355B55"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评分因素</w:t>
            </w:r>
          </w:p>
          <w:p w14:paraId="7DFD8B7D"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权重分值</w:t>
            </w:r>
          </w:p>
        </w:tc>
        <w:tc>
          <w:tcPr>
            <w:tcW w:w="1843" w:type="dxa"/>
            <w:vAlign w:val="center"/>
          </w:tcPr>
          <w:p w14:paraId="02DD42C9"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各评分因素细分项</w:t>
            </w:r>
          </w:p>
        </w:tc>
        <w:tc>
          <w:tcPr>
            <w:tcW w:w="567" w:type="dxa"/>
            <w:vAlign w:val="center"/>
          </w:tcPr>
          <w:p w14:paraId="7D57BC9B"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分值</w:t>
            </w:r>
          </w:p>
        </w:tc>
        <w:tc>
          <w:tcPr>
            <w:tcW w:w="4961" w:type="dxa"/>
            <w:vMerge/>
            <w:vAlign w:val="center"/>
          </w:tcPr>
          <w:p w14:paraId="29EB913B" w14:textId="77777777" w:rsidR="0065479E" w:rsidRPr="0065479E" w:rsidRDefault="0065479E" w:rsidP="0065479E">
            <w:pPr>
              <w:snapToGrid w:val="0"/>
              <w:jc w:val="center"/>
              <w:rPr>
                <w:rFonts w:cs="Times New Roman"/>
                <w:color w:val="auto"/>
                <w:szCs w:val="21"/>
              </w:rPr>
            </w:pPr>
          </w:p>
        </w:tc>
      </w:tr>
      <w:tr w:rsidR="0065479E" w:rsidRPr="0065479E" w14:paraId="2A697C5B" w14:textId="77777777" w:rsidTr="00986446">
        <w:trPr>
          <w:trHeight w:val="567"/>
          <w:jc w:val="center"/>
        </w:trPr>
        <w:tc>
          <w:tcPr>
            <w:tcW w:w="701" w:type="dxa"/>
            <w:vMerge w:val="restart"/>
            <w:vAlign w:val="center"/>
          </w:tcPr>
          <w:p w14:paraId="29975F43"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2.2.4（1）</w:t>
            </w:r>
          </w:p>
        </w:tc>
        <w:tc>
          <w:tcPr>
            <w:tcW w:w="709" w:type="dxa"/>
            <w:vMerge w:val="restart"/>
            <w:vAlign w:val="center"/>
          </w:tcPr>
          <w:p w14:paraId="2F2E677B"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施工组织设计</w:t>
            </w:r>
          </w:p>
        </w:tc>
        <w:tc>
          <w:tcPr>
            <w:tcW w:w="992" w:type="dxa"/>
            <w:vMerge w:val="restart"/>
            <w:vAlign w:val="center"/>
          </w:tcPr>
          <w:p w14:paraId="2244A0DE" w14:textId="77777777" w:rsidR="0065479E" w:rsidRPr="0065479E" w:rsidRDefault="0065479E" w:rsidP="0065479E">
            <w:pPr>
              <w:snapToGrid w:val="0"/>
              <w:jc w:val="center"/>
              <w:rPr>
                <w:rFonts w:cs="Times New Roman"/>
                <w:color w:val="auto"/>
                <w:szCs w:val="21"/>
                <w:u w:val="single"/>
              </w:rPr>
            </w:pPr>
            <w:r w:rsidRPr="0065479E">
              <w:rPr>
                <w:rFonts w:cs="Times New Roman" w:hint="eastAsia"/>
                <w:color w:val="auto"/>
                <w:szCs w:val="21"/>
              </w:rPr>
              <w:t>20分</w:t>
            </w:r>
          </w:p>
        </w:tc>
        <w:tc>
          <w:tcPr>
            <w:tcW w:w="1843" w:type="dxa"/>
            <w:vAlign w:val="center"/>
          </w:tcPr>
          <w:p w14:paraId="3DDC2D8E"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总体施工组织布置及规划</w:t>
            </w:r>
          </w:p>
        </w:tc>
        <w:tc>
          <w:tcPr>
            <w:tcW w:w="567" w:type="dxa"/>
            <w:vAlign w:val="center"/>
          </w:tcPr>
          <w:p w14:paraId="42CC704F" w14:textId="77777777" w:rsidR="0065479E" w:rsidRPr="0065479E" w:rsidRDefault="0065479E" w:rsidP="0065479E">
            <w:pPr>
              <w:widowControl/>
              <w:snapToGrid w:val="0"/>
              <w:jc w:val="center"/>
              <w:rPr>
                <w:rFonts w:cs="Times New Roman"/>
                <w:color w:val="auto"/>
                <w:szCs w:val="21"/>
              </w:rPr>
            </w:pPr>
            <w:r w:rsidRPr="0065479E">
              <w:rPr>
                <w:rFonts w:cs="Times New Roman" w:hint="eastAsia"/>
                <w:color w:val="auto"/>
                <w:szCs w:val="21"/>
              </w:rPr>
              <w:t>5分</w:t>
            </w:r>
          </w:p>
        </w:tc>
        <w:tc>
          <w:tcPr>
            <w:tcW w:w="4961" w:type="dxa"/>
            <w:vAlign w:val="center"/>
          </w:tcPr>
          <w:p w14:paraId="37FD6ABB" w14:textId="77777777" w:rsidR="0065479E" w:rsidRPr="0065479E" w:rsidRDefault="0065479E" w:rsidP="0065479E">
            <w:pPr>
              <w:snapToGrid w:val="0"/>
              <w:ind w:firstLineChars="100" w:firstLine="210"/>
              <w:jc w:val="left"/>
              <w:rPr>
                <w:rFonts w:cs="Times New Roman"/>
                <w:color w:val="auto"/>
                <w:szCs w:val="21"/>
              </w:rPr>
            </w:pPr>
            <w:r w:rsidRPr="0065479E">
              <w:rPr>
                <w:rFonts w:cs="Times New Roman" w:hint="eastAsia"/>
                <w:color w:val="auto"/>
                <w:szCs w:val="21"/>
              </w:rPr>
              <w:t>满足基本要求：3分</w:t>
            </w:r>
          </w:p>
          <w:p w14:paraId="0FF44E38" w14:textId="77777777" w:rsidR="0065479E" w:rsidRPr="0065479E" w:rsidRDefault="0065479E" w:rsidP="0065479E">
            <w:pPr>
              <w:snapToGrid w:val="0"/>
              <w:ind w:firstLineChars="100" w:firstLine="210"/>
              <w:jc w:val="left"/>
              <w:rPr>
                <w:rFonts w:cs="Times New Roman"/>
                <w:color w:val="auto"/>
                <w:szCs w:val="21"/>
              </w:rPr>
            </w:pPr>
            <w:r w:rsidRPr="0065479E">
              <w:rPr>
                <w:rFonts w:cs="Times New Roman" w:hint="eastAsia"/>
                <w:color w:val="auto"/>
                <w:szCs w:val="21"/>
              </w:rPr>
              <w:t>优良：3～5分</w:t>
            </w:r>
          </w:p>
        </w:tc>
      </w:tr>
      <w:tr w:rsidR="0065479E" w:rsidRPr="0065479E" w14:paraId="216A2A47" w14:textId="77777777" w:rsidTr="00986446">
        <w:trPr>
          <w:trHeight w:val="567"/>
          <w:jc w:val="center"/>
        </w:trPr>
        <w:tc>
          <w:tcPr>
            <w:tcW w:w="701" w:type="dxa"/>
            <w:vMerge/>
            <w:vAlign w:val="center"/>
          </w:tcPr>
          <w:p w14:paraId="2BD489E0" w14:textId="77777777" w:rsidR="0065479E" w:rsidRPr="0065479E" w:rsidRDefault="0065479E" w:rsidP="0065479E">
            <w:pPr>
              <w:snapToGrid w:val="0"/>
              <w:jc w:val="center"/>
              <w:rPr>
                <w:rFonts w:cs="Times New Roman"/>
                <w:color w:val="auto"/>
                <w:szCs w:val="21"/>
              </w:rPr>
            </w:pPr>
          </w:p>
        </w:tc>
        <w:tc>
          <w:tcPr>
            <w:tcW w:w="709" w:type="dxa"/>
            <w:vMerge/>
            <w:vAlign w:val="center"/>
          </w:tcPr>
          <w:p w14:paraId="13BA0F8C" w14:textId="77777777" w:rsidR="0065479E" w:rsidRPr="0065479E" w:rsidRDefault="0065479E" w:rsidP="0065479E">
            <w:pPr>
              <w:snapToGrid w:val="0"/>
              <w:jc w:val="center"/>
              <w:rPr>
                <w:rFonts w:cs="Times New Roman"/>
                <w:color w:val="auto"/>
                <w:szCs w:val="21"/>
              </w:rPr>
            </w:pPr>
          </w:p>
        </w:tc>
        <w:tc>
          <w:tcPr>
            <w:tcW w:w="992" w:type="dxa"/>
            <w:vMerge/>
            <w:vAlign w:val="center"/>
          </w:tcPr>
          <w:p w14:paraId="63F33809" w14:textId="77777777" w:rsidR="0065479E" w:rsidRPr="0065479E" w:rsidRDefault="0065479E" w:rsidP="0065479E">
            <w:pPr>
              <w:snapToGrid w:val="0"/>
              <w:jc w:val="center"/>
              <w:rPr>
                <w:rFonts w:cs="Times New Roman"/>
                <w:color w:val="auto"/>
                <w:szCs w:val="21"/>
              </w:rPr>
            </w:pPr>
          </w:p>
        </w:tc>
        <w:tc>
          <w:tcPr>
            <w:tcW w:w="1843" w:type="dxa"/>
            <w:vAlign w:val="center"/>
          </w:tcPr>
          <w:p w14:paraId="04B9AABB"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主要工程项目的施工方案、方法与技术措施</w:t>
            </w:r>
          </w:p>
        </w:tc>
        <w:tc>
          <w:tcPr>
            <w:tcW w:w="567" w:type="dxa"/>
            <w:vAlign w:val="center"/>
          </w:tcPr>
          <w:p w14:paraId="61D78C44"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4分</w:t>
            </w:r>
          </w:p>
        </w:tc>
        <w:tc>
          <w:tcPr>
            <w:tcW w:w="4961" w:type="dxa"/>
            <w:vAlign w:val="center"/>
          </w:tcPr>
          <w:p w14:paraId="252CFFB8" w14:textId="77777777" w:rsidR="0065479E" w:rsidRPr="0065479E" w:rsidRDefault="0065479E" w:rsidP="0065479E">
            <w:pPr>
              <w:snapToGrid w:val="0"/>
              <w:ind w:firstLineChars="100" w:firstLine="210"/>
              <w:jc w:val="left"/>
              <w:rPr>
                <w:rFonts w:cs="Times New Roman"/>
                <w:color w:val="auto"/>
                <w:szCs w:val="21"/>
              </w:rPr>
            </w:pPr>
            <w:r w:rsidRPr="0065479E">
              <w:rPr>
                <w:rFonts w:cs="Times New Roman" w:hint="eastAsia"/>
                <w:color w:val="auto"/>
                <w:szCs w:val="21"/>
              </w:rPr>
              <w:t>满足基本要求：2.4分</w:t>
            </w:r>
          </w:p>
          <w:p w14:paraId="4A5B08B7" w14:textId="77777777" w:rsidR="0065479E" w:rsidRPr="0065479E" w:rsidRDefault="0065479E" w:rsidP="0065479E">
            <w:pPr>
              <w:snapToGrid w:val="0"/>
              <w:ind w:firstLineChars="100" w:firstLine="210"/>
              <w:jc w:val="left"/>
              <w:rPr>
                <w:rFonts w:cs="Times New Roman"/>
                <w:color w:val="auto"/>
                <w:szCs w:val="21"/>
              </w:rPr>
            </w:pPr>
            <w:r w:rsidRPr="0065479E">
              <w:rPr>
                <w:rFonts w:cs="Times New Roman" w:hint="eastAsia"/>
                <w:color w:val="auto"/>
                <w:szCs w:val="21"/>
              </w:rPr>
              <w:t>优良：2.4～4分</w:t>
            </w:r>
          </w:p>
        </w:tc>
      </w:tr>
      <w:tr w:rsidR="0065479E" w:rsidRPr="0065479E" w14:paraId="63F1545E" w14:textId="77777777" w:rsidTr="00986446">
        <w:trPr>
          <w:trHeight w:val="567"/>
          <w:jc w:val="center"/>
        </w:trPr>
        <w:tc>
          <w:tcPr>
            <w:tcW w:w="701" w:type="dxa"/>
            <w:vMerge/>
            <w:vAlign w:val="center"/>
          </w:tcPr>
          <w:p w14:paraId="00E49873" w14:textId="77777777" w:rsidR="0065479E" w:rsidRPr="0065479E" w:rsidRDefault="0065479E" w:rsidP="0065479E">
            <w:pPr>
              <w:snapToGrid w:val="0"/>
              <w:jc w:val="center"/>
              <w:rPr>
                <w:rFonts w:cs="Times New Roman"/>
                <w:color w:val="auto"/>
                <w:szCs w:val="21"/>
              </w:rPr>
            </w:pPr>
          </w:p>
        </w:tc>
        <w:tc>
          <w:tcPr>
            <w:tcW w:w="709" w:type="dxa"/>
            <w:vMerge/>
            <w:vAlign w:val="center"/>
          </w:tcPr>
          <w:p w14:paraId="5CB91F29" w14:textId="77777777" w:rsidR="0065479E" w:rsidRPr="0065479E" w:rsidRDefault="0065479E" w:rsidP="0065479E">
            <w:pPr>
              <w:snapToGrid w:val="0"/>
              <w:jc w:val="center"/>
              <w:rPr>
                <w:rFonts w:cs="Times New Roman"/>
                <w:color w:val="auto"/>
                <w:szCs w:val="21"/>
              </w:rPr>
            </w:pPr>
          </w:p>
        </w:tc>
        <w:tc>
          <w:tcPr>
            <w:tcW w:w="992" w:type="dxa"/>
            <w:vMerge/>
            <w:vAlign w:val="center"/>
          </w:tcPr>
          <w:p w14:paraId="44ED4841" w14:textId="77777777" w:rsidR="0065479E" w:rsidRPr="0065479E" w:rsidRDefault="0065479E" w:rsidP="0065479E">
            <w:pPr>
              <w:snapToGrid w:val="0"/>
              <w:jc w:val="center"/>
              <w:rPr>
                <w:rFonts w:cs="Times New Roman"/>
                <w:color w:val="auto"/>
                <w:szCs w:val="21"/>
              </w:rPr>
            </w:pPr>
          </w:p>
        </w:tc>
        <w:tc>
          <w:tcPr>
            <w:tcW w:w="1843" w:type="dxa"/>
            <w:vAlign w:val="center"/>
          </w:tcPr>
          <w:p w14:paraId="5DF9BB2E" w14:textId="77777777" w:rsidR="0065479E" w:rsidRPr="0065479E" w:rsidRDefault="0065479E" w:rsidP="0065479E">
            <w:pPr>
              <w:snapToGrid w:val="0"/>
              <w:jc w:val="center"/>
              <w:rPr>
                <w:rFonts w:cs="Times New Roman"/>
                <w:color w:val="auto"/>
                <w:szCs w:val="21"/>
              </w:rPr>
            </w:pPr>
            <w:r w:rsidRPr="0065479E">
              <w:rPr>
                <w:rFonts w:ascii="Calibri" w:hAnsi="Calibri" w:cs="Times New Roman" w:hint="eastAsia"/>
                <w:color w:val="auto"/>
                <w:szCs w:val="21"/>
              </w:rPr>
              <w:t>工期、质量、安全、环保、水保、文明施工、文物保护保证体系及保证措施</w:t>
            </w:r>
          </w:p>
        </w:tc>
        <w:tc>
          <w:tcPr>
            <w:tcW w:w="567" w:type="dxa"/>
            <w:vAlign w:val="center"/>
          </w:tcPr>
          <w:p w14:paraId="508EBE2F"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10分</w:t>
            </w:r>
          </w:p>
        </w:tc>
        <w:tc>
          <w:tcPr>
            <w:tcW w:w="4961" w:type="dxa"/>
            <w:vAlign w:val="center"/>
          </w:tcPr>
          <w:p w14:paraId="0F22EF30" w14:textId="77777777" w:rsidR="0065479E" w:rsidRPr="0065479E" w:rsidRDefault="0065479E" w:rsidP="0065479E">
            <w:pPr>
              <w:snapToGrid w:val="0"/>
              <w:ind w:firstLineChars="100" w:firstLine="210"/>
              <w:jc w:val="left"/>
              <w:rPr>
                <w:rFonts w:cs="Times New Roman"/>
                <w:color w:val="auto"/>
                <w:szCs w:val="21"/>
              </w:rPr>
            </w:pPr>
            <w:r w:rsidRPr="0065479E">
              <w:rPr>
                <w:rFonts w:cs="Times New Roman" w:hint="eastAsia"/>
                <w:color w:val="auto"/>
                <w:szCs w:val="21"/>
              </w:rPr>
              <w:t>满足基本要求：6分</w:t>
            </w:r>
          </w:p>
          <w:p w14:paraId="4A3EBD4F" w14:textId="77777777" w:rsidR="0065479E" w:rsidRPr="0065479E" w:rsidRDefault="0065479E" w:rsidP="0065479E">
            <w:pPr>
              <w:snapToGrid w:val="0"/>
              <w:ind w:firstLineChars="100" w:firstLine="210"/>
              <w:jc w:val="left"/>
              <w:rPr>
                <w:rFonts w:cs="Times New Roman"/>
                <w:color w:val="auto"/>
                <w:szCs w:val="21"/>
              </w:rPr>
            </w:pPr>
            <w:r w:rsidRPr="0065479E">
              <w:rPr>
                <w:rFonts w:cs="Times New Roman" w:hint="eastAsia"/>
                <w:color w:val="auto"/>
                <w:szCs w:val="21"/>
              </w:rPr>
              <w:t>优良：6～10分</w:t>
            </w:r>
          </w:p>
        </w:tc>
      </w:tr>
      <w:tr w:rsidR="0065479E" w:rsidRPr="0065479E" w14:paraId="2096FE0E" w14:textId="77777777" w:rsidTr="00986446">
        <w:trPr>
          <w:trHeight w:val="567"/>
          <w:jc w:val="center"/>
        </w:trPr>
        <w:tc>
          <w:tcPr>
            <w:tcW w:w="701" w:type="dxa"/>
            <w:vMerge/>
            <w:vAlign w:val="center"/>
          </w:tcPr>
          <w:p w14:paraId="3C3E7DBB" w14:textId="77777777" w:rsidR="0065479E" w:rsidRPr="0065479E" w:rsidRDefault="0065479E" w:rsidP="0065479E">
            <w:pPr>
              <w:snapToGrid w:val="0"/>
              <w:jc w:val="center"/>
              <w:rPr>
                <w:rFonts w:cs="Times New Roman"/>
                <w:color w:val="auto"/>
                <w:szCs w:val="21"/>
              </w:rPr>
            </w:pPr>
          </w:p>
        </w:tc>
        <w:tc>
          <w:tcPr>
            <w:tcW w:w="709" w:type="dxa"/>
            <w:vMerge/>
            <w:vAlign w:val="center"/>
          </w:tcPr>
          <w:p w14:paraId="446A31C5" w14:textId="77777777" w:rsidR="0065479E" w:rsidRPr="0065479E" w:rsidRDefault="0065479E" w:rsidP="0065479E">
            <w:pPr>
              <w:snapToGrid w:val="0"/>
              <w:jc w:val="center"/>
              <w:rPr>
                <w:rFonts w:cs="Times New Roman"/>
                <w:color w:val="auto"/>
                <w:szCs w:val="21"/>
              </w:rPr>
            </w:pPr>
          </w:p>
        </w:tc>
        <w:tc>
          <w:tcPr>
            <w:tcW w:w="992" w:type="dxa"/>
            <w:vMerge/>
            <w:vAlign w:val="center"/>
          </w:tcPr>
          <w:p w14:paraId="39042D4E" w14:textId="77777777" w:rsidR="0065479E" w:rsidRPr="0065479E" w:rsidRDefault="0065479E" w:rsidP="0065479E">
            <w:pPr>
              <w:snapToGrid w:val="0"/>
              <w:jc w:val="center"/>
              <w:rPr>
                <w:rFonts w:cs="Times New Roman"/>
                <w:color w:val="auto"/>
                <w:szCs w:val="21"/>
              </w:rPr>
            </w:pPr>
          </w:p>
        </w:tc>
        <w:tc>
          <w:tcPr>
            <w:tcW w:w="1843" w:type="dxa"/>
            <w:vAlign w:val="center"/>
          </w:tcPr>
          <w:p w14:paraId="704AE1E6"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项目风险预测与防范，事故应急预案</w:t>
            </w:r>
          </w:p>
        </w:tc>
        <w:tc>
          <w:tcPr>
            <w:tcW w:w="567" w:type="dxa"/>
            <w:vAlign w:val="center"/>
          </w:tcPr>
          <w:p w14:paraId="03C92939"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1分</w:t>
            </w:r>
          </w:p>
        </w:tc>
        <w:tc>
          <w:tcPr>
            <w:tcW w:w="4961" w:type="dxa"/>
            <w:vAlign w:val="center"/>
          </w:tcPr>
          <w:p w14:paraId="573F1C23" w14:textId="77777777" w:rsidR="0065479E" w:rsidRPr="0065479E" w:rsidRDefault="0065479E" w:rsidP="0065479E">
            <w:pPr>
              <w:snapToGrid w:val="0"/>
              <w:ind w:firstLineChars="100" w:firstLine="210"/>
              <w:jc w:val="left"/>
              <w:rPr>
                <w:rFonts w:cs="Times New Roman"/>
                <w:color w:val="auto"/>
                <w:szCs w:val="21"/>
              </w:rPr>
            </w:pPr>
            <w:r w:rsidRPr="0065479E">
              <w:rPr>
                <w:rFonts w:cs="Times New Roman" w:hint="eastAsia"/>
                <w:color w:val="auto"/>
                <w:szCs w:val="21"/>
              </w:rPr>
              <w:t>满足基本要求：0.6分</w:t>
            </w:r>
          </w:p>
          <w:p w14:paraId="2B275FE7" w14:textId="77777777" w:rsidR="0065479E" w:rsidRPr="0065479E" w:rsidRDefault="0065479E" w:rsidP="0065479E">
            <w:pPr>
              <w:snapToGrid w:val="0"/>
              <w:ind w:firstLineChars="100" w:firstLine="210"/>
              <w:jc w:val="left"/>
              <w:rPr>
                <w:rFonts w:cs="Times New Roman"/>
                <w:color w:val="auto"/>
                <w:szCs w:val="21"/>
              </w:rPr>
            </w:pPr>
            <w:r w:rsidRPr="0065479E">
              <w:rPr>
                <w:rFonts w:cs="Times New Roman" w:hint="eastAsia"/>
                <w:color w:val="auto"/>
                <w:szCs w:val="21"/>
              </w:rPr>
              <w:t>优良：0.6～1分</w:t>
            </w:r>
          </w:p>
        </w:tc>
      </w:tr>
      <w:tr w:rsidR="0065479E" w:rsidRPr="0065479E" w14:paraId="70571A65" w14:textId="77777777" w:rsidTr="00986446">
        <w:trPr>
          <w:trHeight w:val="567"/>
          <w:jc w:val="center"/>
        </w:trPr>
        <w:tc>
          <w:tcPr>
            <w:tcW w:w="701" w:type="dxa"/>
            <w:vMerge w:val="restart"/>
            <w:vAlign w:val="center"/>
          </w:tcPr>
          <w:p w14:paraId="5B9D3075"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2.2.4（2）</w:t>
            </w:r>
          </w:p>
        </w:tc>
        <w:tc>
          <w:tcPr>
            <w:tcW w:w="709" w:type="dxa"/>
            <w:vMerge w:val="restart"/>
            <w:vAlign w:val="center"/>
          </w:tcPr>
          <w:p w14:paraId="3858DC62"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主要</w:t>
            </w:r>
          </w:p>
          <w:p w14:paraId="440B7A50"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人员</w:t>
            </w:r>
          </w:p>
        </w:tc>
        <w:tc>
          <w:tcPr>
            <w:tcW w:w="992" w:type="dxa"/>
            <w:vMerge w:val="restart"/>
            <w:vAlign w:val="center"/>
          </w:tcPr>
          <w:p w14:paraId="07601952"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10分</w:t>
            </w:r>
          </w:p>
        </w:tc>
        <w:tc>
          <w:tcPr>
            <w:tcW w:w="1843" w:type="dxa"/>
            <w:vMerge w:val="restart"/>
            <w:vAlign w:val="center"/>
          </w:tcPr>
          <w:p w14:paraId="0CB8127E"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项目经理</w:t>
            </w:r>
          </w:p>
          <w:p w14:paraId="0CAA2BFE"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任职资格与业绩</w:t>
            </w:r>
          </w:p>
        </w:tc>
        <w:tc>
          <w:tcPr>
            <w:tcW w:w="567" w:type="dxa"/>
            <w:vMerge w:val="restart"/>
            <w:vAlign w:val="center"/>
          </w:tcPr>
          <w:p w14:paraId="776655EF"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5分</w:t>
            </w:r>
          </w:p>
        </w:tc>
        <w:tc>
          <w:tcPr>
            <w:tcW w:w="4961" w:type="dxa"/>
            <w:vAlign w:val="center"/>
          </w:tcPr>
          <w:p w14:paraId="2BFBA78A" w14:textId="77777777" w:rsidR="0065479E" w:rsidRPr="0065479E" w:rsidRDefault="0065479E" w:rsidP="0065479E">
            <w:pPr>
              <w:snapToGrid w:val="0"/>
              <w:ind w:firstLineChars="100" w:firstLine="210"/>
              <w:rPr>
                <w:rFonts w:ascii="楷体" w:eastAsia="楷体" w:hAnsi="楷体" w:cs="Times New Roman"/>
                <w:color w:val="auto"/>
                <w:szCs w:val="21"/>
              </w:rPr>
            </w:pPr>
            <w:r w:rsidRPr="0065479E">
              <w:rPr>
                <w:rFonts w:cs="Times New Roman" w:hint="eastAsia"/>
                <w:color w:val="auto"/>
                <w:szCs w:val="21"/>
              </w:rPr>
              <w:t>满足资格审查条件（最低要求）得3分。</w:t>
            </w:r>
          </w:p>
        </w:tc>
      </w:tr>
      <w:tr w:rsidR="0065479E" w:rsidRPr="0065479E" w14:paraId="4697FDA5" w14:textId="77777777" w:rsidTr="00986446">
        <w:trPr>
          <w:trHeight w:val="567"/>
          <w:jc w:val="center"/>
        </w:trPr>
        <w:tc>
          <w:tcPr>
            <w:tcW w:w="701" w:type="dxa"/>
            <w:vMerge/>
            <w:vAlign w:val="center"/>
          </w:tcPr>
          <w:p w14:paraId="589C768C" w14:textId="77777777" w:rsidR="0065479E" w:rsidRPr="0065479E" w:rsidRDefault="0065479E" w:rsidP="0065479E">
            <w:pPr>
              <w:snapToGrid w:val="0"/>
              <w:jc w:val="center"/>
              <w:rPr>
                <w:rFonts w:cs="Times New Roman"/>
                <w:color w:val="auto"/>
                <w:szCs w:val="21"/>
              </w:rPr>
            </w:pPr>
          </w:p>
        </w:tc>
        <w:tc>
          <w:tcPr>
            <w:tcW w:w="709" w:type="dxa"/>
            <w:vMerge/>
            <w:vAlign w:val="center"/>
          </w:tcPr>
          <w:p w14:paraId="057CBB65" w14:textId="77777777" w:rsidR="0065479E" w:rsidRPr="0065479E" w:rsidRDefault="0065479E" w:rsidP="0065479E">
            <w:pPr>
              <w:snapToGrid w:val="0"/>
              <w:jc w:val="center"/>
              <w:rPr>
                <w:rFonts w:cs="Times New Roman"/>
                <w:color w:val="auto"/>
                <w:szCs w:val="21"/>
              </w:rPr>
            </w:pPr>
          </w:p>
        </w:tc>
        <w:tc>
          <w:tcPr>
            <w:tcW w:w="992" w:type="dxa"/>
            <w:vMerge/>
            <w:vAlign w:val="center"/>
          </w:tcPr>
          <w:p w14:paraId="1D2DBFB3" w14:textId="77777777" w:rsidR="0065479E" w:rsidRPr="0065479E" w:rsidRDefault="0065479E" w:rsidP="0065479E">
            <w:pPr>
              <w:snapToGrid w:val="0"/>
              <w:jc w:val="center"/>
              <w:rPr>
                <w:rFonts w:cs="Times New Roman"/>
                <w:color w:val="auto"/>
                <w:szCs w:val="21"/>
              </w:rPr>
            </w:pPr>
          </w:p>
        </w:tc>
        <w:tc>
          <w:tcPr>
            <w:tcW w:w="1843" w:type="dxa"/>
            <w:vMerge/>
            <w:vAlign w:val="center"/>
          </w:tcPr>
          <w:p w14:paraId="7F1FFDBB" w14:textId="77777777" w:rsidR="0065479E" w:rsidRPr="0065479E" w:rsidRDefault="0065479E" w:rsidP="0065479E">
            <w:pPr>
              <w:snapToGrid w:val="0"/>
              <w:jc w:val="center"/>
              <w:rPr>
                <w:rFonts w:cs="Times New Roman"/>
                <w:color w:val="auto"/>
                <w:szCs w:val="21"/>
              </w:rPr>
            </w:pPr>
          </w:p>
        </w:tc>
        <w:tc>
          <w:tcPr>
            <w:tcW w:w="567" w:type="dxa"/>
            <w:vMerge/>
            <w:vAlign w:val="center"/>
          </w:tcPr>
          <w:p w14:paraId="0955E89F" w14:textId="77777777" w:rsidR="0065479E" w:rsidRPr="0065479E" w:rsidRDefault="0065479E" w:rsidP="0065479E">
            <w:pPr>
              <w:snapToGrid w:val="0"/>
              <w:jc w:val="center"/>
              <w:rPr>
                <w:rFonts w:cs="Times New Roman"/>
                <w:color w:val="auto"/>
                <w:szCs w:val="21"/>
              </w:rPr>
            </w:pPr>
          </w:p>
        </w:tc>
        <w:tc>
          <w:tcPr>
            <w:tcW w:w="4961" w:type="dxa"/>
            <w:vAlign w:val="center"/>
          </w:tcPr>
          <w:p w14:paraId="3FC9CEA3"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在满足最低要求基础上，每增加一项高速公路工程项目经理任职业绩加2分，最多加2分。</w:t>
            </w:r>
          </w:p>
          <w:p w14:paraId="3C0929DE" w14:textId="77777777" w:rsidR="0065479E" w:rsidRPr="0065479E" w:rsidRDefault="0065479E" w:rsidP="0065479E">
            <w:pPr>
              <w:snapToGrid w:val="0"/>
              <w:ind w:firstLineChars="100" w:firstLine="210"/>
              <w:rPr>
                <w:rFonts w:cs="Times New Roman"/>
                <w:color w:val="auto"/>
                <w:szCs w:val="21"/>
              </w:rPr>
            </w:pPr>
            <w:r w:rsidRPr="0065479E">
              <w:rPr>
                <w:rFonts w:ascii="楷体" w:eastAsia="楷体" w:hAnsi="楷体" w:cs="Times New Roman" w:hint="eastAsia"/>
                <w:color w:val="auto"/>
                <w:szCs w:val="21"/>
              </w:rPr>
              <w:t>注：业绩的施工内容中应至少包含路基或路面工程，且应为国内新建、改建或扩建工程业绩；养护工程及国外工程业绩不能作为本次招标的业绩；以上业绩应是已列入交通运输主管部门“公路建设市场信用信息管理系统”并公开可查的业绩。</w:t>
            </w:r>
          </w:p>
        </w:tc>
      </w:tr>
      <w:tr w:rsidR="0065479E" w:rsidRPr="0065479E" w14:paraId="10FF188C" w14:textId="77777777" w:rsidTr="00986446">
        <w:trPr>
          <w:trHeight w:val="567"/>
          <w:jc w:val="center"/>
        </w:trPr>
        <w:tc>
          <w:tcPr>
            <w:tcW w:w="701" w:type="dxa"/>
            <w:vMerge/>
            <w:vAlign w:val="center"/>
          </w:tcPr>
          <w:p w14:paraId="4FEA6E2B" w14:textId="77777777" w:rsidR="0065479E" w:rsidRPr="0065479E" w:rsidRDefault="0065479E" w:rsidP="0065479E">
            <w:pPr>
              <w:snapToGrid w:val="0"/>
              <w:jc w:val="center"/>
              <w:rPr>
                <w:rFonts w:cs="Times New Roman"/>
                <w:color w:val="auto"/>
                <w:szCs w:val="21"/>
              </w:rPr>
            </w:pPr>
          </w:p>
        </w:tc>
        <w:tc>
          <w:tcPr>
            <w:tcW w:w="709" w:type="dxa"/>
            <w:vMerge/>
            <w:vAlign w:val="center"/>
          </w:tcPr>
          <w:p w14:paraId="6F914F8B" w14:textId="77777777" w:rsidR="0065479E" w:rsidRPr="0065479E" w:rsidRDefault="0065479E" w:rsidP="0065479E">
            <w:pPr>
              <w:snapToGrid w:val="0"/>
              <w:jc w:val="center"/>
              <w:rPr>
                <w:rFonts w:cs="Times New Roman"/>
                <w:color w:val="auto"/>
                <w:szCs w:val="21"/>
              </w:rPr>
            </w:pPr>
          </w:p>
        </w:tc>
        <w:tc>
          <w:tcPr>
            <w:tcW w:w="992" w:type="dxa"/>
            <w:vMerge/>
            <w:vAlign w:val="center"/>
          </w:tcPr>
          <w:p w14:paraId="34A5853A" w14:textId="77777777" w:rsidR="0065479E" w:rsidRPr="0065479E" w:rsidRDefault="0065479E" w:rsidP="0065479E">
            <w:pPr>
              <w:snapToGrid w:val="0"/>
              <w:jc w:val="center"/>
              <w:rPr>
                <w:rFonts w:cs="Times New Roman"/>
                <w:color w:val="auto"/>
                <w:szCs w:val="21"/>
              </w:rPr>
            </w:pPr>
          </w:p>
        </w:tc>
        <w:tc>
          <w:tcPr>
            <w:tcW w:w="1843" w:type="dxa"/>
            <w:vMerge w:val="restart"/>
            <w:vAlign w:val="center"/>
          </w:tcPr>
          <w:p w14:paraId="4CF4D41E"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项目总工</w:t>
            </w:r>
          </w:p>
          <w:p w14:paraId="677A58C4"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任职资格与业绩</w:t>
            </w:r>
          </w:p>
        </w:tc>
        <w:tc>
          <w:tcPr>
            <w:tcW w:w="567" w:type="dxa"/>
            <w:vMerge w:val="restart"/>
            <w:vAlign w:val="center"/>
          </w:tcPr>
          <w:p w14:paraId="5BAC372F"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5分</w:t>
            </w:r>
          </w:p>
        </w:tc>
        <w:tc>
          <w:tcPr>
            <w:tcW w:w="4961" w:type="dxa"/>
            <w:vAlign w:val="center"/>
          </w:tcPr>
          <w:p w14:paraId="78CDFA0F"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满足资格审查条件（最低要求）得3分。</w:t>
            </w:r>
          </w:p>
        </w:tc>
      </w:tr>
      <w:tr w:rsidR="0065479E" w:rsidRPr="0065479E" w14:paraId="3DDB08C7" w14:textId="77777777" w:rsidTr="00986446">
        <w:trPr>
          <w:trHeight w:val="567"/>
          <w:jc w:val="center"/>
        </w:trPr>
        <w:tc>
          <w:tcPr>
            <w:tcW w:w="701" w:type="dxa"/>
            <w:vMerge/>
            <w:vAlign w:val="center"/>
          </w:tcPr>
          <w:p w14:paraId="255D7985" w14:textId="77777777" w:rsidR="0065479E" w:rsidRPr="0065479E" w:rsidRDefault="0065479E" w:rsidP="0065479E">
            <w:pPr>
              <w:snapToGrid w:val="0"/>
              <w:jc w:val="center"/>
              <w:rPr>
                <w:rFonts w:cs="Times New Roman"/>
                <w:color w:val="auto"/>
                <w:szCs w:val="21"/>
              </w:rPr>
            </w:pPr>
          </w:p>
        </w:tc>
        <w:tc>
          <w:tcPr>
            <w:tcW w:w="709" w:type="dxa"/>
            <w:vMerge/>
            <w:vAlign w:val="center"/>
          </w:tcPr>
          <w:p w14:paraId="0E0BA1CF" w14:textId="77777777" w:rsidR="0065479E" w:rsidRPr="0065479E" w:rsidRDefault="0065479E" w:rsidP="0065479E">
            <w:pPr>
              <w:snapToGrid w:val="0"/>
              <w:jc w:val="center"/>
              <w:rPr>
                <w:rFonts w:cs="Times New Roman"/>
                <w:color w:val="auto"/>
                <w:szCs w:val="21"/>
              </w:rPr>
            </w:pPr>
          </w:p>
        </w:tc>
        <w:tc>
          <w:tcPr>
            <w:tcW w:w="992" w:type="dxa"/>
            <w:vMerge/>
            <w:vAlign w:val="center"/>
          </w:tcPr>
          <w:p w14:paraId="6F4B4868" w14:textId="77777777" w:rsidR="0065479E" w:rsidRPr="0065479E" w:rsidRDefault="0065479E" w:rsidP="0065479E">
            <w:pPr>
              <w:snapToGrid w:val="0"/>
              <w:jc w:val="center"/>
              <w:rPr>
                <w:rFonts w:cs="Times New Roman"/>
                <w:color w:val="auto"/>
                <w:szCs w:val="21"/>
              </w:rPr>
            </w:pPr>
          </w:p>
        </w:tc>
        <w:tc>
          <w:tcPr>
            <w:tcW w:w="1843" w:type="dxa"/>
            <w:vMerge/>
            <w:vAlign w:val="center"/>
          </w:tcPr>
          <w:p w14:paraId="36259F30" w14:textId="77777777" w:rsidR="0065479E" w:rsidRPr="0065479E" w:rsidRDefault="0065479E" w:rsidP="0065479E">
            <w:pPr>
              <w:snapToGrid w:val="0"/>
              <w:ind w:right="113"/>
              <w:jc w:val="center"/>
              <w:rPr>
                <w:rFonts w:cs="Times New Roman"/>
                <w:color w:val="auto"/>
                <w:szCs w:val="21"/>
              </w:rPr>
            </w:pPr>
          </w:p>
        </w:tc>
        <w:tc>
          <w:tcPr>
            <w:tcW w:w="567" w:type="dxa"/>
            <w:vMerge/>
            <w:vAlign w:val="center"/>
          </w:tcPr>
          <w:p w14:paraId="5C58D35F" w14:textId="77777777" w:rsidR="0065479E" w:rsidRPr="0065479E" w:rsidRDefault="0065479E" w:rsidP="0065479E">
            <w:pPr>
              <w:snapToGrid w:val="0"/>
              <w:jc w:val="center"/>
              <w:rPr>
                <w:rFonts w:cs="Times New Roman"/>
                <w:color w:val="auto"/>
                <w:szCs w:val="21"/>
              </w:rPr>
            </w:pPr>
          </w:p>
        </w:tc>
        <w:tc>
          <w:tcPr>
            <w:tcW w:w="4961" w:type="dxa"/>
            <w:vAlign w:val="center"/>
          </w:tcPr>
          <w:p w14:paraId="56B1C2AB"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在满足最低要求基础上，每增加一项高速公路工程项目总工任职业绩加2分，最多加2分。</w:t>
            </w:r>
          </w:p>
          <w:p w14:paraId="7C860E2F" w14:textId="77777777" w:rsidR="0065479E" w:rsidRPr="0065479E" w:rsidRDefault="0065479E" w:rsidP="0065479E">
            <w:pPr>
              <w:snapToGrid w:val="0"/>
              <w:ind w:firstLineChars="100" w:firstLine="210"/>
              <w:rPr>
                <w:rFonts w:cs="Times New Roman"/>
                <w:color w:val="auto"/>
                <w:szCs w:val="21"/>
              </w:rPr>
            </w:pPr>
            <w:r w:rsidRPr="0065479E">
              <w:rPr>
                <w:rFonts w:ascii="楷体" w:eastAsia="楷体" w:hAnsi="楷体" w:cs="Times New Roman" w:hint="eastAsia"/>
                <w:color w:val="auto"/>
                <w:szCs w:val="21"/>
                <w:lang w:val="zh-CN"/>
              </w:rPr>
              <w:t>注：</w:t>
            </w:r>
            <w:r w:rsidRPr="0065479E">
              <w:rPr>
                <w:rFonts w:ascii="楷体" w:eastAsia="楷体" w:hAnsi="楷体" w:cs="Times New Roman" w:hint="eastAsia"/>
                <w:color w:val="auto"/>
                <w:szCs w:val="21"/>
              </w:rPr>
              <w:t>业绩的施工内容中应至少包含路基或路面工程，且应为国内新建、改建或扩建工程业绩；养护工程及国外工程业绩不能作为本次招标的业绩；以上业绩应是已列入交通运输主管部门“公路建设市场信用信息管理系统”并公开可查的业绩。</w:t>
            </w:r>
          </w:p>
        </w:tc>
      </w:tr>
      <w:tr w:rsidR="0065479E" w:rsidRPr="0065479E" w14:paraId="44F41230" w14:textId="77777777" w:rsidTr="00986446">
        <w:trPr>
          <w:trHeight w:val="567"/>
          <w:jc w:val="center"/>
        </w:trPr>
        <w:tc>
          <w:tcPr>
            <w:tcW w:w="701" w:type="dxa"/>
            <w:vAlign w:val="center"/>
          </w:tcPr>
          <w:p w14:paraId="16EC7CC2"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2.2.4（3）</w:t>
            </w:r>
          </w:p>
        </w:tc>
        <w:tc>
          <w:tcPr>
            <w:tcW w:w="709" w:type="dxa"/>
            <w:vAlign w:val="center"/>
          </w:tcPr>
          <w:p w14:paraId="097AD660"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评标价</w:t>
            </w:r>
          </w:p>
        </w:tc>
        <w:tc>
          <w:tcPr>
            <w:tcW w:w="992" w:type="dxa"/>
            <w:vAlign w:val="center"/>
          </w:tcPr>
          <w:p w14:paraId="487EE7AF"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50分</w:t>
            </w:r>
          </w:p>
        </w:tc>
        <w:tc>
          <w:tcPr>
            <w:tcW w:w="7371" w:type="dxa"/>
            <w:gridSpan w:val="3"/>
            <w:vAlign w:val="center"/>
          </w:tcPr>
          <w:p w14:paraId="478AF100" w14:textId="77777777" w:rsidR="0065479E" w:rsidRPr="0065479E" w:rsidRDefault="0065479E" w:rsidP="0065479E">
            <w:pPr>
              <w:snapToGrid w:val="0"/>
              <w:ind w:left="-11" w:firstLineChars="100" w:firstLine="210"/>
              <w:rPr>
                <w:rFonts w:cs="Times New Roman"/>
                <w:color w:val="auto"/>
                <w:szCs w:val="21"/>
              </w:rPr>
            </w:pPr>
            <w:r w:rsidRPr="0065479E">
              <w:rPr>
                <w:rFonts w:cs="Times New Roman" w:hint="eastAsia"/>
                <w:color w:val="auto"/>
                <w:szCs w:val="21"/>
              </w:rPr>
              <w:t>评</w:t>
            </w:r>
            <w:r w:rsidRPr="0065479E">
              <w:rPr>
                <w:rFonts w:cs="Times New Roman"/>
                <w:color w:val="auto"/>
                <w:szCs w:val="21"/>
              </w:rPr>
              <w:t>标价得分计算：</w:t>
            </w:r>
          </w:p>
          <w:p w14:paraId="384C7154" w14:textId="77777777" w:rsidR="0065479E" w:rsidRPr="0065479E" w:rsidRDefault="0065479E" w:rsidP="0065479E">
            <w:pPr>
              <w:snapToGrid w:val="0"/>
              <w:ind w:left="-11" w:firstLineChars="100" w:firstLine="210"/>
              <w:rPr>
                <w:rFonts w:cs="Times New Roman"/>
                <w:color w:val="auto"/>
                <w:szCs w:val="21"/>
              </w:rPr>
            </w:pPr>
            <w:r w:rsidRPr="0065479E">
              <w:rPr>
                <w:rFonts w:cs="Times New Roman" w:hint="eastAsia"/>
                <w:color w:val="auto"/>
                <w:szCs w:val="21"/>
              </w:rPr>
              <w:t>（1）如果投标人的评标价＞评标基准价</w:t>
            </w:r>
            <w:r w:rsidRPr="0065479E">
              <w:rPr>
                <w:rFonts w:cs="Times New Roman"/>
                <w:color w:val="auto"/>
                <w:szCs w:val="21"/>
              </w:rPr>
              <w:t>，</w:t>
            </w:r>
            <w:r w:rsidRPr="0065479E">
              <w:rPr>
                <w:rFonts w:cs="Times New Roman" w:hint="eastAsia"/>
                <w:color w:val="auto"/>
                <w:szCs w:val="21"/>
              </w:rPr>
              <w:t>则评标价得分＝50-偏差率绝对值×100×0.1；</w:t>
            </w:r>
          </w:p>
          <w:p w14:paraId="67A485AB" w14:textId="77777777" w:rsidR="0065479E" w:rsidRPr="0065479E" w:rsidRDefault="0065479E" w:rsidP="0065479E">
            <w:pPr>
              <w:snapToGrid w:val="0"/>
              <w:ind w:left="-11" w:firstLineChars="100" w:firstLine="210"/>
              <w:rPr>
                <w:rFonts w:cs="Times New Roman"/>
                <w:color w:val="auto"/>
                <w:szCs w:val="21"/>
              </w:rPr>
            </w:pPr>
            <w:r w:rsidRPr="0065479E">
              <w:rPr>
                <w:rFonts w:cs="Times New Roman" w:hint="eastAsia"/>
                <w:color w:val="auto"/>
                <w:szCs w:val="21"/>
              </w:rPr>
              <w:t>（2）如果投标人的评标价≤评标基准价，则评标价得分＝50-偏差率绝对值×100×0.05。</w:t>
            </w:r>
          </w:p>
          <w:p w14:paraId="2DA8EF60"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评标价得分最低扣至0分。</w:t>
            </w:r>
          </w:p>
        </w:tc>
      </w:tr>
    </w:tbl>
    <w:p w14:paraId="626A8CE2" w14:textId="77777777" w:rsidR="0065479E" w:rsidRPr="0065479E" w:rsidRDefault="0065479E" w:rsidP="0065479E">
      <w:pPr>
        <w:snapToGrid w:val="0"/>
        <w:rPr>
          <w:rFonts w:cs="Times New Roman"/>
          <w:color w:val="auto"/>
          <w:szCs w:val="21"/>
        </w:rPr>
      </w:pPr>
      <w:r w:rsidRPr="0065479E">
        <w:rPr>
          <w:rFonts w:cs="Times New Roman" w:hint="eastAsia"/>
          <w:color w:val="auto"/>
          <w:szCs w:val="21"/>
        </w:rPr>
        <w:br w:type="page"/>
      </w:r>
    </w:p>
    <w:p w14:paraId="2CABA4F3" w14:textId="77777777" w:rsidR="0065479E" w:rsidRPr="0065479E" w:rsidRDefault="0065479E" w:rsidP="0065479E">
      <w:pPr>
        <w:snapToGrid w:val="0"/>
        <w:jc w:val="right"/>
        <w:rPr>
          <w:rFonts w:cs="Times New Roman"/>
          <w:color w:val="auto"/>
          <w:szCs w:val="21"/>
        </w:rPr>
      </w:pPr>
      <w:r w:rsidRPr="0065479E">
        <w:rPr>
          <w:rFonts w:cs="Times New Roman" w:hint="eastAsia"/>
          <w:color w:val="auto"/>
          <w:szCs w:val="21"/>
        </w:rPr>
        <w:lastRenderedPageBreak/>
        <w:t>续上表</w:t>
      </w: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701"/>
        <w:gridCol w:w="567"/>
        <w:gridCol w:w="567"/>
        <w:gridCol w:w="992"/>
        <w:gridCol w:w="993"/>
        <w:gridCol w:w="567"/>
        <w:gridCol w:w="5386"/>
      </w:tblGrid>
      <w:tr w:rsidR="0065479E" w:rsidRPr="0065479E" w14:paraId="69698555" w14:textId="77777777" w:rsidTr="00986446">
        <w:trPr>
          <w:trHeight w:val="567"/>
          <w:jc w:val="center"/>
        </w:trPr>
        <w:tc>
          <w:tcPr>
            <w:tcW w:w="4387" w:type="dxa"/>
            <w:gridSpan w:val="6"/>
            <w:vAlign w:val="center"/>
          </w:tcPr>
          <w:p w14:paraId="4FE3D8DD"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评分因素与权重分值</w:t>
            </w:r>
          </w:p>
        </w:tc>
        <w:tc>
          <w:tcPr>
            <w:tcW w:w="5386" w:type="dxa"/>
            <w:vMerge w:val="restart"/>
            <w:vAlign w:val="center"/>
          </w:tcPr>
          <w:p w14:paraId="73038746"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评分标准</w:t>
            </w:r>
          </w:p>
        </w:tc>
      </w:tr>
      <w:tr w:rsidR="0065479E" w:rsidRPr="0065479E" w14:paraId="28D4DC88" w14:textId="77777777" w:rsidTr="00986446">
        <w:trPr>
          <w:trHeight w:val="567"/>
          <w:jc w:val="center"/>
        </w:trPr>
        <w:tc>
          <w:tcPr>
            <w:tcW w:w="701" w:type="dxa"/>
            <w:vAlign w:val="center"/>
          </w:tcPr>
          <w:p w14:paraId="102D064B"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条款号</w:t>
            </w:r>
          </w:p>
        </w:tc>
        <w:tc>
          <w:tcPr>
            <w:tcW w:w="1134" w:type="dxa"/>
            <w:gridSpan w:val="2"/>
            <w:vAlign w:val="center"/>
          </w:tcPr>
          <w:p w14:paraId="2A571AC1"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评分因素</w:t>
            </w:r>
          </w:p>
        </w:tc>
        <w:tc>
          <w:tcPr>
            <w:tcW w:w="992" w:type="dxa"/>
            <w:vAlign w:val="center"/>
          </w:tcPr>
          <w:p w14:paraId="6AAA17BB"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评分因素</w:t>
            </w:r>
          </w:p>
          <w:p w14:paraId="1A5D54ED"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权重分值</w:t>
            </w:r>
          </w:p>
        </w:tc>
        <w:tc>
          <w:tcPr>
            <w:tcW w:w="993" w:type="dxa"/>
            <w:vAlign w:val="center"/>
          </w:tcPr>
          <w:p w14:paraId="098FC278"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各评分因</w:t>
            </w:r>
          </w:p>
          <w:p w14:paraId="6B243C2D"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素细分项</w:t>
            </w:r>
          </w:p>
        </w:tc>
        <w:tc>
          <w:tcPr>
            <w:tcW w:w="567" w:type="dxa"/>
            <w:vAlign w:val="center"/>
          </w:tcPr>
          <w:p w14:paraId="6825683B" w14:textId="77777777" w:rsidR="0065479E" w:rsidRPr="0065479E" w:rsidRDefault="0065479E" w:rsidP="0065479E">
            <w:pPr>
              <w:snapToGrid w:val="0"/>
              <w:jc w:val="center"/>
              <w:rPr>
                <w:rFonts w:cs="Times New Roman"/>
                <w:b/>
                <w:color w:val="auto"/>
                <w:szCs w:val="21"/>
              </w:rPr>
            </w:pPr>
            <w:r w:rsidRPr="0065479E">
              <w:rPr>
                <w:rFonts w:cs="Times New Roman" w:hint="eastAsia"/>
                <w:b/>
                <w:color w:val="auto"/>
                <w:szCs w:val="21"/>
              </w:rPr>
              <w:t>分值</w:t>
            </w:r>
          </w:p>
        </w:tc>
        <w:tc>
          <w:tcPr>
            <w:tcW w:w="5386" w:type="dxa"/>
            <w:vMerge/>
            <w:vAlign w:val="center"/>
          </w:tcPr>
          <w:p w14:paraId="7E1C9032" w14:textId="77777777" w:rsidR="0065479E" w:rsidRPr="0065479E" w:rsidRDefault="0065479E" w:rsidP="0065479E">
            <w:pPr>
              <w:snapToGrid w:val="0"/>
              <w:jc w:val="center"/>
              <w:rPr>
                <w:rFonts w:cs="Times New Roman"/>
                <w:color w:val="auto"/>
                <w:szCs w:val="21"/>
              </w:rPr>
            </w:pPr>
          </w:p>
        </w:tc>
      </w:tr>
      <w:tr w:rsidR="0065479E" w:rsidRPr="0065479E" w14:paraId="4687DF8D" w14:textId="77777777" w:rsidTr="00986446">
        <w:trPr>
          <w:trHeight w:val="567"/>
          <w:jc w:val="center"/>
        </w:trPr>
        <w:tc>
          <w:tcPr>
            <w:tcW w:w="701" w:type="dxa"/>
            <w:vMerge w:val="restart"/>
            <w:vAlign w:val="center"/>
          </w:tcPr>
          <w:p w14:paraId="091D0562" w14:textId="77777777" w:rsidR="0065479E" w:rsidRPr="0065479E" w:rsidRDefault="0065479E" w:rsidP="0065479E">
            <w:pPr>
              <w:snapToGrid w:val="0"/>
              <w:rPr>
                <w:rFonts w:cs="Times New Roman"/>
                <w:color w:val="auto"/>
                <w:szCs w:val="21"/>
              </w:rPr>
            </w:pPr>
            <w:r w:rsidRPr="0065479E">
              <w:rPr>
                <w:rFonts w:cs="Times New Roman" w:hint="eastAsia"/>
                <w:color w:val="auto"/>
                <w:szCs w:val="21"/>
              </w:rPr>
              <w:t>2.2.4（4）</w:t>
            </w:r>
          </w:p>
        </w:tc>
        <w:tc>
          <w:tcPr>
            <w:tcW w:w="567" w:type="dxa"/>
            <w:vMerge w:val="restart"/>
            <w:vAlign w:val="center"/>
          </w:tcPr>
          <w:p w14:paraId="39642804" w14:textId="77777777" w:rsidR="0065479E" w:rsidRPr="0065479E" w:rsidRDefault="0065479E" w:rsidP="0065479E">
            <w:pPr>
              <w:snapToGrid w:val="0"/>
              <w:rPr>
                <w:rFonts w:cs="Times New Roman"/>
                <w:color w:val="auto"/>
                <w:szCs w:val="21"/>
              </w:rPr>
            </w:pPr>
            <w:r w:rsidRPr="0065479E">
              <w:rPr>
                <w:rFonts w:cs="Times New Roman" w:hint="eastAsia"/>
                <w:color w:val="auto"/>
                <w:szCs w:val="21"/>
              </w:rPr>
              <w:t>其他因素</w:t>
            </w:r>
          </w:p>
        </w:tc>
        <w:tc>
          <w:tcPr>
            <w:tcW w:w="567" w:type="dxa"/>
            <w:vMerge w:val="restart"/>
            <w:vAlign w:val="center"/>
          </w:tcPr>
          <w:p w14:paraId="525FE9C2"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技术</w:t>
            </w:r>
          </w:p>
          <w:p w14:paraId="44979C2E"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能力</w:t>
            </w:r>
          </w:p>
        </w:tc>
        <w:tc>
          <w:tcPr>
            <w:tcW w:w="992" w:type="dxa"/>
            <w:vMerge w:val="restart"/>
            <w:vAlign w:val="center"/>
          </w:tcPr>
          <w:p w14:paraId="074F6F59" w14:textId="77777777" w:rsidR="0065479E" w:rsidRPr="0065479E" w:rsidRDefault="0065479E" w:rsidP="0065479E">
            <w:pPr>
              <w:snapToGrid w:val="0"/>
              <w:jc w:val="center"/>
              <w:rPr>
                <w:rFonts w:cs="Times New Roman"/>
                <w:color w:val="auto"/>
                <w:szCs w:val="21"/>
              </w:rPr>
            </w:pPr>
            <w:r w:rsidRPr="0065479E">
              <w:rPr>
                <w:rFonts w:cs="Times New Roman" w:hint="eastAsia"/>
                <w:bCs/>
                <w:color w:val="auto"/>
                <w:szCs w:val="21"/>
              </w:rPr>
              <w:t>5分</w:t>
            </w:r>
          </w:p>
        </w:tc>
        <w:tc>
          <w:tcPr>
            <w:tcW w:w="993" w:type="dxa"/>
            <w:vMerge w:val="restart"/>
            <w:vAlign w:val="center"/>
          </w:tcPr>
          <w:p w14:paraId="0D6F6C9F"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技术</w:t>
            </w:r>
          </w:p>
          <w:p w14:paraId="06A6C796"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能力</w:t>
            </w:r>
          </w:p>
        </w:tc>
        <w:tc>
          <w:tcPr>
            <w:tcW w:w="567" w:type="dxa"/>
            <w:vAlign w:val="center"/>
          </w:tcPr>
          <w:p w14:paraId="47438555"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3分</w:t>
            </w:r>
          </w:p>
        </w:tc>
        <w:tc>
          <w:tcPr>
            <w:tcW w:w="5386" w:type="dxa"/>
            <w:vAlign w:val="center"/>
          </w:tcPr>
          <w:p w14:paraId="045EDE6E" w14:textId="77777777" w:rsidR="0065479E" w:rsidRPr="0065479E" w:rsidRDefault="0065479E" w:rsidP="0065479E">
            <w:pPr>
              <w:snapToGrid w:val="0"/>
              <w:ind w:firstLineChars="100" w:firstLine="210"/>
              <w:rPr>
                <w:rFonts w:cs="Times New Roman"/>
                <w:b/>
                <w:bCs/>
                <w:color w:val="auto"/>
                <w:szCs w:val="21"/>
              </w:rPr>
            </w:pPr>
            <w:r w:rsidRPr="0065479E">
              <w:rPr>
                <w:rFonts w:cs="Times New Roman" w:hint="eastAsia"/>
                <w:color w:val="auto"/>
                <w:szCs w:val="21"/>
              </w:rPr>
              <w:t>满足资格审查条件（最低要求）得3分</w:t>
            </w:r>
          </w:p>
        </w:tc>
      </w:tr>
      <w:tr w:rsidR="0065479E" w:rsidRPr="0065479E" w14:paraId="027BAEA6" w14:textId="77777777" w:rsidTr="00986446">
        <w:trPr>
          <w:trHeight w:val="567"/>
          <w:jc w:val="center"/>
        </w:trPr>
        <w:tc>
          <w:tcPr>
            <w:tcW w:w="701" w:type="dxa"/>
            <w:vMerge/>
            <w:vAlign w:val="center"/>
          </w:tcPr>
          <w:p w14:paraId="659809E6" w14:textId="77777777" w:rsidR="0065479E" w:rsidRPr="0065479E" w:rsidRDefault="0065479E" w:rsidP="0065479E">
            <w:pPr>
              <w:snapToGrid w:val="0"/>
              <w:rPr>
                <w:rFonts w:cs="Times New Roman"/>
                <w:color w:val="auto"/>
                <w:szCs w:val="21"/>
              </w:rPr>
            </w:pPr>
          </w:p>
        </w:tc>
        <w:tc>
          <w:tcPr>
            <w:tcW w:w="567" w:type="dxa"/>
            <w:vMerge/>
            <w:vAlign w:val="center"/>
          </w:tcPr>
          <w:p w14:paraId="14C0A90E" w14:textId="77777777" w:rsidR="0065479E" w:rsidRPr="0065479E" w:rsidRDefault="0065479E" w:rsidP="0065479E">
            <w:pPr>
              <w:snapToGrid w:val="0"/>
              <w:rPr>
                <w:rFonts w:cs="Times New Roman"/>
                <w:color w:val="auto"/>
                <w:szCs w:val="21"/>
              </w:rPr>
            </w:pPr>
          </w:p>
        </w:tc>
        <w:tc>
          <w:tcPr>
            <w:tcW w:w="567" w:type="dxa"/>
            <w:vMerge/>
            <w:vAlign w:val="center"/>
          </w:tcPr>
          <w:p w14:paraId="3E223229" w14:textId="77777777" w:rsidR="0065479E" w:rsidRPr="0065479E" w:rsidRDefault="0065479E" w:rsidP="0065479E">
            <w:pPr>
              <w:snapToGrid w:val="0"/>
              <w:jc w:val="center"/>
              <w:rPr>
                <w:rFonts w:cs="Times New Roman"/>
                <w:color w:val="auto"/>
                <w:szCs w:val="21"/>
              </w:rPr>
            </w:pPr>
          </w:p>
        </w:tc>
        <w:tc>
          <w:tcPr>
            <w:tcW w:w="992" w:type="dxa"/>
            <w:vMerge/>
            <w:vAlign w:val="center"/>
          </w:tcPr>
          <w:p w14:paraId="40EB31F3" w14:textId="77777777" w:rsidR="0065479E" w:rsidRPr="0065479E" w:rsidRDefault="0065479E" w:rsidP="0065479E">
            <w:pPr>
              <w:snapToGrid w:val="0"/>
              <w:jc w:val="center"/>
              <w:rPr>
                <w:rFonts w:cs="Times New Roman"/>
                <w:color w:val="auto"/>
                <w:szCs w:val="21"/>
              </w:rPr>
            </w:pPr>
          </w:p>
        </w:tc>
        <w:tc>
          <w:tcPr>
            <w:tcW w:w="993" w:type="dxa"/>
            <w:vMerge/>
            <w:vAlign w:val="center"/>
          </w:tcPr>
          <w:p w14:paraId="19E81610" w14:textId="77777777" w:rsidR="0065479E" w:rsidRPr="0065479E" w:rsidRDefault="0065479E" w:rsidP="0065479E">
            <w:pPr>
              <w:snapToGrid w:val="0"/>
              <w:jc w:val="center"/>
              <w:rPr>
                <w:rFonts w:cs="Times New Roman"/>
                <w:color w:val="auto"/>
                <w:szCs w:val="21"/>
              </w:rPr>
            </w:pPr>
          </w:p>
        </w:tc>
        <w:tc>
          <w:tcPr>
            <w:tcW w:w="567" w:type="dxa"/>
            <w:vAlign w:val="center"/>
          </w:tcPr>
          <w:p w14:paraId="77A33508"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2分</w:t>
            </w:r>
          </w:p>
        </w:tc>
        <w:tc>
          <w:tcPr>
            <w:tcW w:w="5386" w:type="dxa"/>
            <w:vAlign w:val="center"/>
          </w:tcPr>
          <w:p w14:paraId="4B367036" w14:textId="77777777" w:rsidR="0065479E" w:rsidRPr="0065479E" w:rsidRDefault="0065479E" w:rsidP="0065479E">
            <w:pPr>
              <w:snapToGrid w:val="0"/>
              <w:ind w:firstLineChars="100" w:firstLine="210"/>
              <w:rPr>
                <w:rFonts w:ascii="楷体" w:eastAsia="楷体" w:hAnsi="楷体" w:cs="Times New Roman"/>
                <w:color w:val="auto"/>
                <w:szCs w:val="21"/>
              </w:rPr>
            </w:pPr>
            <w:r w:rsidRPr="0065479E">
              <w:rPr>
                <w:rFonts w:cs="Times New Roman" w:hint="eastAsia"/>
                <w:color w:val="auto"/>
                <w:szCs w:val="21"/>
              </w:rPr>
              <w:t>投标人（如为联合体则为联合体所有成员合计）获得的与项目施工有关的国家级工法、专利（发明专利或实用新型专利）、国家或省级科学技术进步奖，主编或参编过的国家、行业或地方标准，每增加1项加0.5分，最多加2分。</w:t>
            </w:r>
          </w:p>
        </w:tc>
      </w:tr>
      <w:tr w:rsidR="0065479E" w:rsidRPr="0065479E" w14:paraId="221FA5E6" w14:textId="77777777" w:rsidTr="00986446">
        <w:trPr>
          <w:trHeight w:val="567"/>
          <w:jc w:val="center"/>
        </w:trPr>
        <w:tc>
          <w:tcPr>
            <w:tcW w:w="701" w:type="dxa"/>
            <w:vMerge/>
            <w:vAlign w:val="center"/>
          </w:tcPr>
          <w:p w14:paraId="5DE7C06A" w14:textId="77777777" w:rsidR="0065479E" w:rsidRPr="0065479E" w:rsidRDefault="0065479E" w:rsidP="0065479E">
            <w:pPr>
              <w:snapToGrid w:val="0"/>
              <w:rPr>
                <w:rFonts w:cs="Times New Roman"/>
                <w:color w:val="auto"/>
                <w:szCs w:val="21"/>
              </w:rPr>
            </w:pPr>
          </w:p>
        </w:tc>
        <w:tc>
          <w:tcPr>
            <w:tcW w:w="567" w:type="dxa"/>
            <w:vMerge/>
            <w:vAlign w:val="center"/>
          </w:tcPr>
          <w:p w14:paraId="1ECD7F80" w14:textId="77777777" w:rsidR="0065479E" w:rsidRPr="0065479E" w:rsidRDefault="0065479E" w:rsidP="0065479E">
            <w:pPr>
              <w:snapToGrid w:val="0"/>
              <w:rPr>
                <w:rFonts w:cs="Times New Roman"/>
                <w:color w:val="auto"/>
                <w:szCs w:val="21"/>
              </w:rPr>
            </w:pPr>
          </w:p>
        </w:tc>
        <w:tc>
          <w:tcPr>
            <w:tcW w:w="567" w:type="dxa"/>
            <w:vMerge w:val="restart"/>
            <w:vAlign w:val="center"/>
          </w:tcPr>
          <w:p w14:paraId="4CA10593"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业绩</w:t>
            </w:r>
          </w:p>
        </w:tc>
        <w:tc>
          <w:tcPr>
            <w:tcW w:w="992" w:type="dxa"/>
            <w:vMerge w:val="restart"/>
            <w:vAlign w:val="center"/>
          </w:tcPr>
          <w:p w14:paraId="585FBB75"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10分</w:t>
            </w:r>
          </w:p>
        </w:tc>
        <w:tc>
          <w:tcPr>
            <w:tcW w:w="993" w:type="dxa"/>
            <w:vMerge w:val="restart"/>
            <w:vAlign w:val="center"/>
          </w:tcPr>
          <w:p w14:paraId="6BA75649"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企业</w:t>
            </w:r>
          </w:p>
          <w:p w14:paraId="0DA6261C"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业绩</w:t>
            </w:r>
          </w:p>
        </w:tc>
        <w:tc>
          <w:tcPr>
            <w:tcW w:w="567" w:type="dxa"/>
            <w:vAlign w:val="center"/>
          </w:tcPr>
          <w:p w14:paraId="3A10AFC1"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6分</w:t>
            </w:r>
          </w:p>
        </w:tc>
        <w:tc>
          <w:tcPr>
            <w:tcW w:w="5386" w:type="dxa"/>
            <w:vAlign w:val="center"/>
          </w:tcPr>
          <w:p w14:paraId="2D333FB4"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满足资格审查条件（最低要求）得6分。</w:t>
            </w:r>
          </w:p>
        </w:tc>
      </w:tr>
      <w:tr w:rsidR="0065479E" w:rsidRPr="0065479E" w14:paraId="4D0B0F37" w14:textId="77777777" w:rsidTr="00986446">
        <w:trPr>
          <w:trHeight w:val="567"/>
          <w:jc w:val="center"/>
        </w:trPr>
        <w:tc>
          <w:tcPr>
            <w:tcW w:w="701" w:type="dxa"/>
            <w:vMerge/>
            <w:vAlign w:val="center"/>
          </w:tcPr>
          <w:p w14:paraId="332C234D" w14:textId="77777777" w:rsidR="0065479E" w:rsidRPr="0065479E" w:rsidRDefault="0065479E" w:rsidP="0065479E">
            <w:pPr>
              <w:snapToGrid w:val="0"/>
              <w:rPr>
                <w:rFonts w:cs="Times New Roman"/>
                <w:color w:val="auto"/>
                <w:szCs w:val="21"/>
              </w:rPr>
            </w:pPr>
          </w:p>
        </w:tc>
        <w:tc>
          <w:tcPr>
            <w:tcW w:w="567" w:type="dxa"/>
            <w:vMerge/>
            <w:vAlign w:val="center"/>
          </w:tcPr>
          <w:p w14:paraId="3F530409" w14:textId="77777777" w:rsidR="0065479E" w:rsidRPr="0065479E" w:rsidRDefault="0065479E" w:rsidP="0065479E">
            <w:pPr>
              <w:snapToGrid w:val="0"/>
              <w:rPr>
                <w:rFonts w:cs="Times New Roman"/>
                <w:color w:val="auto"/>
                <w:szCs w:val="21"/>
              </w:rPr>
            </w:pPr>
          </w:p>
        </w:tc>
        <w:tc>
          <w:tcPr>
            <w:tcW w:w="567" w:type="dxa"/>
            <w:vMerge/>
            <w:vAlign w:val="center"/>
          </w:tcPr>
          <w:p w14:paraId="6ECE968C" w14:textId="77777777" w:rsidR="0065479E" w:rsidRPr="0065479E" w:rsidRDefault="0065479E" w:rsidP="0065479E">
            <w:pPr>
              <w:snapToGrid w:val="0"/>
              <w:jc w:val="center"/>
              <w:rPr>
                <w:rFonts w:cs="Times New Roman"/>
                <w:color w:val="auto"/>
                <w:szCs w:val="21"/>
              </w:rPr>
            </w:pPr>
          </w:p>
        </w:tc>
        <w:tc>
          <w:tcPr>
            <w:tcW w:w="992" w:type="dxa"/>
            <w:vMerge/>
            <w:vAlign w:val="center"/>
          </w:tcPr>
          <w:p w14:paraId="06726B6E" w14:textId="77777777" w:rsidR="0065479E" w:rsidRPr="0065479E" w:rsidRDefault="0065479E" w:rsidP="0065479E">
            <w:pPr>
              <w:snapToGrid w:val="0"/>
              <w:jc w:val="center"/>
              <w:rPr>
                <w:rFonts w:cs="Times New Roman"/>
                <w:color w:val="auto"/>
                <w:szCs w:val="21"/>
              </w:rPr>
            </w:pPr>
          </w:p>
        </w:tc>
        <w:tc>
          <w:tcPr>
            <w:tcW w:w="993" w:type="dxa"/>
            <w:vMerge/>
            <w:vAlign w:val="center"/>
          </w:tcPr>
          <w:p w14:paraId="6E900418" w14:textId="77777777" w:rsidR="0065479E" w:rsidRPr="0065479E" w:rsidRDefault="0065479E" w:rsidP="0065479E">
            <w:pPr>
              <w:snapToGrid w:val="0"/>
              <w:jc w:val="center"/>
              <w:rPr>
                <w:rFonts w:cs="Times New Roman"/>
                <w:color w:val="auto"/>
                <w:szCs w:val="21"/>
              </w:rPr>
            </w:pPr>
          </w:p>
        </w:tc>
        <w:tc>
          <w:tcPr>
            <w:tcW w:w="567" w:type="dxa"/>
            <w:vAlign w:val="center"/>
          </w:tcPr>
          <w:p w14:paraId="25FA0235"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4分</w:t>
            </w:r>
          </w:p>
        </w:tc>
        <w:tc>
          <w:tcPr>
            <w:tcW w:w="5386" w:type="dxa"/>
            <w:vAlign w:val="center"/>
          </w:tcPr>
          <w:p w14:paraId="03337DE7"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在满足最低要求基础上，投标人（如为联合体则为联合体所有成员合计）近五年（2021年1月1日至今，以交工时间为准）完成过的单项合同额不低于1000万元的高速公路工程施工业绩，每增加一项加4分，最高加4分。</w:t>
            </w:r>
          </w:p>
          <w:p w14:paraId="6971C7CE" w14:textId="77777777" w:rsidR="0065479E" w:rsidRPr="0065479E" w:rsidRDefault="0065479E" w:rsidP="0065479E">
            <w:pPr>
              <w:snapToGrid w:val="0"/>
              <w:ind w:firstLineChars="100" w:firstLine="210"/>
              <w:rPr>
                <w:rFonts w:cs="Times New Roman"/>
                <w:color w:val="auto"/>
                <w:szCs w:val="21"/>
              </w:rPr>
            </w:pPr>
            <w:r w:rsidRPr="0065479E">
              <w:rPr>
                <w:rFonts w:ascii="楷体" w:eastAsia="楷体" w:hAnsi="楷体" w:cs="Times New Roman" w:hint="eastAsia"/>
                <w:color w:val="auto"/>
                <w:szCs w:val="21"/>
              </w:rPr>
              <w:t>注：业绩的施工内容中应至少包含路基或路面工程，且应为国内新建、改建或扩建工程业绩；养护工程及国外工程业绩不能作为本次招标的业绩；以上业绩应是已列入交通运输主管部门“公路建设市场信用信息管理系统”并公开可查的业绩。</w:t>
            </w:r>
          </w:p>
        </w:tc>
      </w:tr>
      <w:tr w:rsidR="0065479E" w:rsidRPr="0065479E" w14:paraId="48C5C8E4" w14:textId="77777777" w:rsidTr="00986446">
        <w:trPr>
          <w:trHeight w:val="567"/>
          <w:jc w:val="center"/>
        </w:trPr>
        <w:tc>
          <w:tcPr>
            <w:tcW w:w="701" w:type="dxa"/>
            <w:vMerge/>
            <w:vAlign w:val="center"/>
          </w:tcPr>
          <w:p w14:paraId="3C53989B" w14:textId="77777777" w:rsidR="0065479E" w:rsidRPr="0065479E" w:rsidRDefault="0065479E" w:rsidP="0065479E">
            <w:pPr>
              <w:snapToGrid w:val="0"/>
              <w:rPr>
                <w:rFonts w:cs="Times New Roman"/>
                <w:color w:val="auto"/>
                <w:szCs w:val="21"/>
              </w:rPr>
            </w:pPr>
          </w:p>
        </w:tc>
        <w:tc>
          <w:tcPr>
            <w:tcW w:w="567" w:type="dxa"/>
            <w:vMerge/>
            <w:vAlign w:val="center"/>
          </w:tcPr>
          <w:p w14:paraId="6E12542A" w14:textId="77777777" w:rsidR="0065479E" w:rsidRPr="0065479E" w:rsidRDefault="0065479E" w:rsidP="0065479E">
            <w:pPr>
              <w:snapToGrid w:val="0"/>
              <w:rPr>
                <w:rFonts w:cs="Times New Roman"/>
                <w:color w:val="auto"/>
                <w:szCs w:val="21"/>
              </w:rPr>
            </w:pPr>
          </w:p>
        </w:tc>
        <w:tc>
          <w:tcPr>
            <w:tcW w:w="567" w:type="dxa"/>
            <w:vAlign w:val="center"/>
          </w:tcPr>
          <w:p w14:paraId="5033B1A3"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履约</w:t>
            </w:r>
          </w:p>
          <w:p w14:paraId="6A32A715"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信誉</w:t>
            </w:r>
          </w:p>
        </w:tc>
        <w:tc>
          <w:tcPr>
            <w:tcW w:w="992" w:type="dxa"/>
            <w:vAlign w:val="center"/>
          </w:tcPr>
          <w:p w14:paraId="3440CDE9"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5分</w:t>
            </w:r>
          </w:p>
        </w:tc>
        <w:tc>
          <w:tcPr>
            <w:tcW w:w="993" w:type="dxa"/>
            <w:vAlign w:val="center"/>
          </w:tcPr>
          <w:p w14:paraId="35283218"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信用</w:t>
            </w:r>
          </w:p>
          <w:p w14:paraId="6216A360"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评价</w:t>
            </w:r>
          </w:p>
        </w:tc>
        <w:tc>
          <w:tcPr>
            <w:tcW w:w="567" w:type="dxa"/>
            <w:vAlign w:val="center"/>
          </w:tcPr>
          <w:p w14:paraId="19867FDB" w14:textId="77777777" w:rsidR="0065479E" w:rsidRPr="0065479E" w:rsidRDefault="0065479E" w:rsidP="0065479E">
            <w:pPr>
              <w:snapToGrid w:val="0"/>
              <w:jc w:val="center"/>
              <w:rPr>
                <w:rFonts w:cs="Times New Roman"/>
                <w:color w:val="auto"/>
                <w:szCs w:val="21"/>
              </w:rPr>
            </w:pPr>
            <w:r w:rsidRPr="0065479E">
              <w:rPr>
                <w:rFonts w:cs="Times New Roman" w:hint="eastAsia"/>
                <w:color w:val="auto"/>
                <w:szCs w:val="21"/>
              </w:rPr>
              <w:t>5分</w:t>
            </w:r>
          </w:p>
        </w:tc>
        <w:tc>
          <w:tcPr>
            <w:tcW w:w="5386" w:type="dxa"/>
            <w:vAlign w:val="center"/>
          </w:tcPr>
          <w:p w14:paraId="57E3B033" w14:textId="77777777" w:rsidR="0065479E" w:rsidRPr="0065479E" w:rsidRDefault="0065479E" w:rsidP="0065479E">
            <w:pPr>
              <w:tabs>
                <w:tab w:val="right" w:pos="2516"/>
              </w:tabs>
              <w:snapToGrid w:val="0"/>
              <w:ind w:firstLineChars="100" w:firstLine="211"/>
              <w:rPr>
                <w:rFonts w:cs="Times New Roman"/>
                <w:b/>
                <w:bCs/>
                <w:color w:val="auto"/>
                <w:szCs w:val="21"/>
              </w:rPr>
            </w:pPr>
            <w:r w:rsidRPr="0065479E">
              <w:rPr>
                <w:rFonts w:cs="Times New Roman" w:hint="eastAsia"/>
                <w:b/>
                <w:bCs/>
                <w:color w:val="auto"/>
                <w:szCs w:val="21"/>
              </w:rPr>
              <w:t>AA级、A级</w:t>
            </w:r>
            <w:r w:rsidRPr="0065479E">
              <w:rPr>
                <w:rFonts w:cs="Times New Roman"/>
                <w:b/>
                <w:bCs/>
                <w:color w:val="auto"/>
                <w:szCs w:val="21"/>
              </w:rPr>
              <w:tab/>
            </w:r>
            <w:r w:rsidRPr="0065479E">
              <w:rPr>
                <w:rFonts w:cs="Times New Roman" w:hint="eastAsia"/>
                <w:b/>
                <w:bCs/>
                <w:color w:val="auto"/>
                <w:szCs w:val="21"/>
              </w:rPr>
              <w:t>5分；</w:t>
            </w:r>
          </w:p>
          <w:p w14:paraId="54EB84D8" w14:textId="77777777" w:rsidR="0065479E" w:rsidRPr="0065479E" w:rsidRDefault="0065479E" w:rsidP="0065479E">
            <w:pPr>
              <w:tabs>
                <w:tab w:val="right" w:pos="2516"/>
              </w:tabs>
              <w:snapToGrid w:val="0"/>
              <w:ind w:firstLineChars="100" w:firstLine="211"/>
              <w:rPr>
                <w:rFonts w:cs="Times New Roman"/>
                <w:b/>
                <w:bCs/>
                <w:color w:val="auto"/>
                <w:szCs w:val="21"/>
              </w:rPr>
            </w:pPr>
            <w:r w:rsidRPr="0065479E">
              <w:rPr>
                <w:rFonts w:cs="Times New Roman" w:hint="eastAsia"/>
                <w:b/>
                <w:bCs/>
                <w:color w:val="auto"/>
                <w:szCs w:val="21"/>
              </w:rPr>
              <w:t>B级</w:t>
            </w:r>
            <w:r w:rsidRPr="0065479E">
              <w:rPr>
                <w:rFonts w:cs="Times New Roman"/>
                <w:b/>
                <w:bCs/>
                <w:color w:val="auto"/>
                <w:szCs w:val="21"/>
              </w:rPr>
              <w:tab/>
            </w:r>
            <w:r w:rsidRPr="0065479E">
              <w:rPr>
                <w:rFonts w:cs="Times New Roman" w:hint="eastAsia"/>
                <w:b/>
                <w:bCs/>
                <w:color w:val="auto"/>
                <w:szCs w:val="21"/>
              </w:rPr>
              <w:t>3分；</w:t>
            </w:r>
          </w:p>
          <w:p w14:paraId="6A543705" w14:textId="77777777" w:rsidR="0065479E" w:rsidRPr="0065479E" w:rsidRDefault="0065479E" w:rsidP="0065479E">
            <w:pPr>
              <w:tabs>
                <w:tab w:val="right" w:pos="2516"/>
              </w:tabs>
              <w:snapToGrid w:val="0"/>
              <w:ind w:firstLineChars="100" w:firstLine="211"/>
              <w:rPr>
                <w:rFonts w:cs="Times New Roman"/>
                <w:b/>
                <w:bCs/>
                <w:color w:val="auto"/>
                <w:szCs w:val="21"/>
              </w:rPr>
            </w:pPr>
            <w:r w:rsidRPr="0065479E">
              <w:rPr>
                <w:rFonts w:cs="Times New Roman" w:hint="eastAsia"/>
                <w:b/>
                <w:bCs/>
                <w:color w:val="auto"/>
                <w:szCs w:val="21"/>
              </w:rPr>
              <w:t>C级、D级</w:t>
            </w:r>
            <w:r w:rsidRPr="0065479E">
              <w:rPr>
                <w:rFonts w:cs="Times New Roman"/>
                <w:b/>
                <w:bCs/>
                <w:color w:val="auto"/>
                <w:szCs w:val="21"/>
              </w:rPr>
              <w:tab/>
            </w:r>
            <w:r w:rsidRPr="0065479E">
              <w:rPr>
                <w:rFonts w:cs="Times New Roman" w:hint="eastAsia"/>
                <w:b/>
                <w:bCs/>
                <w:color w:val="auto"/>
                <w:szCs w:val="21"/>
              </w:rPr>
              <w:t>0分。</w:t>
            </w:r>
          </w:p>
          <w:p w14:paraId="3BCFB1E1"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投标人的信用评价按以下原则确定：</w:t>
            </w:r>
          </w:p>
          <w:p w14:paraId="29E7D045" w14:textId="77777777" w:rsidR="0065479E" w:rsidRPr="0065479E" w:rsidRDefault="0065479E" w:rsidP="0065479E">
            <w:pPr>
              <w:snapToGrid w:val="0"/>
              <w:ind w:firstLineChars="100" w:firstLine="210"/>
              <w:rPr>
                <w:rFonts w:cs="Times New Roman"/>
                <w:b/>
                <w:bCs/>
                <w:color w:val="auto"/>
                <w:szCs w:val="21"/>
              </w:rPr>
            </w:pPr>
            <w:r w:rsidRPr="0065479E">
              <w:rPr>
                <w:rFonts w:cs="Times New Roman" w:hint="eastAsia"/>
                <w:color w:val="auto"/>
                <w:szCs w:val="21"/>
              </w:rPr>
              <w:t>（1）吉林省交通运输厅发布的“吉林省2024年度公路建设市场省级信用评价结果”中的施工企业信用等级；</w:t>
            </w:r>
          </w:p>
          <w:p w14:paraId="3D2D9E24"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（2）交通运输部“全国公路建设市场监督管理系统”“全国公路从业单位信用评价结果”中投标人的全国综合评价2024年度施工企业信用等级；</w:t>
            </w:r>
          </w:p>
          <w:p w14:paraId="1A1891F7" w14:textId="77777777" w:rsidR="0065479E" w:rsidRPr="0065479E" w:rsidRDefault="0065479E" w:rsidP="0065479E">
            <w:pPr>
              <w:snapToGrid w:val="0"/>
              <w:ind w:firstLineChars="100" w:firstLine="210"/>
              <w:rPr>
                <w:rFonts w:cs="Times New Roman"/>
                <w:color w:val="auto"/>
                <w:szCs w:val="21"/>
              </w:rPr>
            </w:pPr>
            <w:r w:rsidRPr="0065479E">
              <w:rPr>
                <w:rFonts w:cs="Times New Roman"/>
                <w:color w:val="auto"/>
                <w:szCs w:val="21"/>
              </w:rPr>
              <w:t>（</w:t>
            </w:r>
            <w:r w:rsidRPr="0065479E">
              <w:rPr>
                <w:rFonts w:cs="Times New Roman" w:hint="eastAsia"/>
                <w:color w:val="auto"/>
                <w:szCs w:val="21"/>
              </w:rPr>
              <w:t>3</w:t>
            </w:r>
            <w:r w:rsidRPr="0065479E">
              <w:rPr>
                <w:rFonts w:cs="Times New Roman"/>
                <w:color w:val="auto"/>
                <w:szCs w:val="21"/>
              </w:rPr>
              <w:t>）</w:t>
            </w:r>
            <w:r w:rsidRPr="0065479E">
              <w:rPr>
                <w:rFonts w:cs="Times New Roman" w:hint="eastAsia"/>
                <w:color w:val="auto"/>
                <w:szCs w:val="21"/>
              </w:rPr>
              <w:t>同一投标人同时具有上述企业信用评价的，以信用等级较低的为准；</w:t>
            </w:r>
          </w:p>
          <w:p w14:paraId="3BA45DC3"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（4）无上述企业信用评价的，根据“全国公路建设市场监督管理系统/不良行为记录”查询结果，若无不良信用记录，按A级对待，若有不良信用记录，按C级、D级对待。</w:t>
            </w:r>
          </w:p>
          <w:p w14:paraId="2BADE20D" w14:textId="77777777" w:rsidR="0065479E" w:rsidRPr="0065479E" w:rsidRDefault="0065479E" w:rsidP="0065479E">
            <w:pPr>
              <w:snapToGrid w:val="0"/>
              <w:ind w:firstLineChars="100" w:firstLine="210"/>
              <w:rPr>
                <w:rFonts w:ascii="楷体" w:eastAsia="楷体" w:hAnsi="楷体" w:cs="Times New Roman"/>
                <w:color w:val="auto"/>
                <w:szCs w:val="21"/>
              </w:rPr>
            </w:pPr>
            <w:r w:rsidRPr="0065479E">
              <w:rPr>
                <w:rFonts w:cs="Times New Roman" w:hint="eastAsia"/>
                <w:color w:val="auto"/>
                <w:szCs w:val="21"/>
              </w:rPr>
              <w:t>（5）联合体参与投标的，按上述原则首先确定联合体各成员信用等级，最后按照联合体所有成员中最低等级方认定联合体信用等级。</w:t>
            </w:r>
          </w:p>
        </w:tc>
      </w:tr>
      <w:tr w:rsidR="0065479E" w:rsidRPr="0065479E" w14:paraId="02DC5424" w14:textId="77777777" w:rsidTr="00986446">
        <w:trPr>
          <w:trHeight w:val="567"/>
          <w:jc w:val="center"/>
        </w:trPr>
        <w:tc>
          <w:tcPr>
            <w:tcW w:w="9773" w:type="dxa"/>
            <w:gridSpan w:val="7"/>
            <w:vAlign w:val="center"/>
          </w:tcPr>
          <w:p w14:paraId="66B8A732" w14:textId="77777777" w:rsidR="0065479E" w:rsidRPr="0065479E" w:rsidRDefault="0065479E" w:rsidP="0065479E">
            <w:pPr>
              <w:snapToGrid w:val="0"/>
              <w:ind w:firstLine="100"/>
              <w:rPr>
                <w:rFonts w:ascii="黑体" w:eastAsia="黑体" w:hAnsi="黑体" w:cs="Times New Roman"/>
                <w:color w:val="auto"/>
                <w:szCs w:val="21"/>
              </w:rPr>
            </w:pPr>
            <w:r w:rsidRPr="0065479E">
              <w:rPr>
                <w:rFonts w:ascii="黑体" w:eastAsia="黑体" w:hAnsi="黑体" w:cs="Times New Roman" w:hint="eastAsia"/>
                <w:color w:val="auto"/>
                <w:szCs w:val="21"/>
              </w:rPr>
              <w:t>需要补充的其他内容：</w:t>
            </w:r>
          </w:p>
          <w:p w14:paraId="54F3173C"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1.各评分因素（评标价和履约信誉评分项除外）得分一般不得低于其权重分值的60%，且各评分因素得分应以评标委员会各成员的打分平均值确定，该平均值以去掉一个最高分和一个最低分后计算。评标委员会成员对某一项评分因素的评分低于权重分值60%的，应在评标报告中</w:t>
            </w:r>
            <w:proofErr w:type="gramStart"/>
            <w:r w:rsidRPr="0065479E">
              <w:rPr>
                <w:rFonts w:cs="Times New Roman" w:hint="eastAsia"/>
                <w:color w:val="auto"/>
                <w:szCs w:val="21"/>
              </w:rPr>
              <w:t>作出</w:t>
            </w:r>
            <w:proofErr w:type="gramEnd"/>
            <w:r w:rsidRPr="0065479E">
              <w:rPr>
                <w:rFonts w:cs="Times New Roman" w:hint="eastAsia"/>
                <w:color w:val="auto"/>
                <w:szCs w:val="21"/>
              </w:rPr>
              <w:t>说明。所有评分</w:t>
            </w:r>
            <w:proofErr w:type="gramStart"/>
            <w:r w:rsidRPr="0065479E">
              <w:rPr>
                <w:rFonts w:cs="Times New Roman" w:hint="eastAsia"/>
                <w:color w:val="auto"/>
                <w:szCs w:val="21"/>
              </w:rPr>
              <w:t>分值均</w:t>
            </w:r>
            <w:proofErr w:type="gramEnd"/>
            <w:r w:rsidRPr="0065479E">
              <w:rPr>
                <w:rFonts w:cs="Times New Roman" w:hint="eastAsia"/>
                <w:color w:val="auto"/>
                <w:szCs w:val="21"/>
              </w:rPr>
              <w:t>保留至小数点后两位，小数点后第三位四舍五入。</w:t>
            </w:r>
          </w:p>
          <w:p w14:paraId="0CCF2C1F" w14:textId="77777777" w:rsidR="0065479E" w:rsidRPr="0065479E" w:rsidRDefault="0065479E" w:rsidP="0065479E">
            <w:pPr>
              <w:snapToGrid w:val="0"/>
              <w:ind w:firstLineChars="100" w:firstLine="210"/>
              <w:rPr>
                <w:rFonts w:cs="Times New Roman"/>
                <w:color w:val="auto"/>
                <w:szCs w:val="21"/>
              </w:rPr>
            </w:pPr>
            <w:r w:rsidRPr="0065479E">
              <w:rPr>
                <w:rFonts w:cs="Times New Roman" w:hint="eastAsia"/>
                <w:color w:val="auto"/>
                <w:szCs w:val="21"/>
              </w:rPr>
              <w:t>2.施工组织设计采用“暗标”评审，如果某投标人的施工组织设计没有按照招标文件规定的格式、内容编制，且经评标委员会认定会暴露投标人信息的，评标委员会应一致将其施工组织设计评为0分，在详细评审中做否决处理，并在评标报告中</w:t>
            </w:r>
            <w:proofErr w:type="gramStart"/>
            <w:r w:rsidRPr="0065479E">
              <w:rPr>
                <w:rFonts w:cs="Times New Roman" w:hint="eastAsia"/>
                <w:color w:val="auto"/>
                <w:szCs w:val="21"/>
              </w:rPr>
              <w:t>作出</w:t>
            </w:r>
            <w:proofErr w:type="gramEnd"/>
            <w:r w:rsidRPr="0065479E">
              <w:rPr>
                <w:rFonts w:cs="Times New Roman" w:hint="eastAsia"/>
                <w:color w:val="auto"/>
                <w:szCs w:val="21"/>
              </w:rPr>
              <w:t>详细说明。</w:t>
            </w:r>
          </w:p>
        </w:tc>
      </w:tr>
    </w:tbl>
    <w:p w14:paraId="5ADF5C77" w14:textId="77777777" w:rsidR="0065479E" w:rsidRPr="0065479E" w:rsidRDefault="0065479E" w:rsidP="0065479E">
      <w:pPr>
        <w:snapToGrid w:val="0"/>
        <w:rPr>
          <w:rFonts w:ascii="黑体" w:eastAsia="黑体" w:hAnsi="黑体" w:cs="Times New Roman"/>
          <w:bCs/>
          <w:color w:val="auto"/>
          <w:szCs w:val="21"/>
        </w:rPr>
      </w:pPr>
    </w:p>
    <w:p w14:paraId="3913576E" w14:textId="12CD65B1" w:rsidR="00F66964" w:rsidRPr="0065479E" w:rsidRDefault="00F66964" w:rsidP="0065479E">
      <w:pPr>
        <w:snapToGrid w:val="0"/>
        <w:rPr>
          <w:rFonts w:ascii="黑体" w:eastAsia="黑体" w:hAnsi="黑体" w:cs="Times New Roman"/>
          <w:bCs/>
          <w:color w:val="auto"/>
          <w:szCs w:val="21"/>
        </w:rPr>
      </w:pPr>
      <w:r w:rsidRPr="0065479E">
        <w:rPr>
          <w:rFonts w:ascii="黑体" w:eastAsia="黑体" w:hAnsi="黑体" w:cs="Times New Roman" w:hint="eastAsia"/>
          <w:bCs/>
          <w:color w:val="auto"/>
          <w:szCs w:val="21"/>
        </w:rPr>
        <w:t>评标办法正文</w:t>
      </w:r>
      <w:r w:rsidR="0065479E" w:rsidRPr="0065479E">
        <w:rPr>
          <w:rFonts w:ascii="黑体" w:eastAsia="黑体" w:hAnsi="黑体" w:cs="Times New Roman" w:hint="eastAsia"/>
          <w:bCs/>
          <w:color w:val="auto"/>
          <w:szCs w:val="21"/>
        </w:rPr>
        <w:t>见</w:t>
      </w:r>
      <w:r w:rsidR="0065479E" w:rsidRPr="0065479E">
        <w:rPr>
          <w:rFonts w:ascii="黑体" w:eastAsia="黑体" w:hAnsi="黑体" w:cs="Times New Roman" w:hint="eastAsia"/>
          <w:bCs/>
          <w:color w:val="auto"/>
          <w:szCs w:val="21"/>
        </w:rPr>
        <w:t>《公路工程标准施工招标文件》（</w:t>
      </w:r>
      <w:r w:rsidR="0065479E" w:rsidRPr="0065479E">
        <w:rPr>
          <w:rFonts w:ascii="黑体" w:eastAsia="黑体" w:hAnsi="黑体" w:cs="Times New Roman"/>
          <w:bCs/>
          <w:color w:val="auto"/>
          <w:szCs w:val="21"/>
        </w:rPr>
        <w:t>2018年版，交通运输部公告2017年第51号）</w:t>
      </w:r>
    </w:p>
    <w:sectPr w:rsidR="00F66964" w:rsidRPr="0065479E" w:rsidSect="00E74397">
      <w:footnotePr>
        <w:numFmt w:val="decimalEnclosedCircleChinese"/>
        <w:numRestart w:val="eachPage"/>
      </w:footnotePr>
      <w:pgSz w:w="11906" w:h="16838"/>
      <w:pgMar w:top="1134" w:right="1134" w:bottom="1134" w:left="1134" w:header="851" w:footer="5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032D" w14:textId="77777777" w:rsidR="00DE10FE" w:rsidRDefault="00DE10FE" w:rsidP="00AB0AD0">
      <w:r>
        <w:separator/>
      </w:r>
    </w:p>
  </w:endnote>
  <w:endnote w:type="continuationSeparator" w:id="0">
    <w:p w14:paraId="5849F348" w14:textId="77777777" w:rsidR="00DE10FE" w:rsidRDefault="00DE10FE" w:rsidP="00AB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47AF" w14:textId="77777777" w:rsidR="00DE10FE" w:rsidRDefault="00DE10FE" w:rsidP="00AB0AD0">
      <w:r>
        <w:separator/>
      </w:r>
    </w:p>
  </w:footnote>
  <w:footnote w:type="continuationSeparator" w:id="0">
    <w:p w14:paraId="33002D86" w14:textId="77777777" w:rsidR="00DE10FE" w:rsidRDefault="00DE10FE" w:rsidP="00AB0AD0">
      <w:r>
        <w:continuationSeparator/>
      </w:r>
    </w:p>
  </w:footnote>
  <w:footnote w:id="1">
    <w:p w14:paraId="597E85AB" w14:textId="77777777" w:rsidR="00F66964" w:rsidRDefault="00F66964" w:rsidP="00F66964">
      <w:pPr>
        <w:pStyle w:val="a3"/>
        <w:jc w:val="both"/>
        <w:rPr>
          <w:rFonts w:ascii="楷体" w:eastAsia="楷体" w:hAnsi="楷体"/>
        </w:rPr>
      </w:pPr>
      <w:r>
        <w:rPr>
          <w:rStyle w:val="a5"/>
        </w:rPr>
        <w:footnoteRef/>
      </w:r>
      <w:r>
        <w:rPr>
          <w:rFonts w:ascii="楷体" w:eastAsia="楷体" w:hAnsi="楷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D3B"/>
    <w:multiLevelType w:val="hybridMultilevel"/>
    <w:tmpl w:val="FDEE5CA6"/>
    <w:lvl w:ilvl="0" w:tplc="C99AB526">
      <w:start w:val="1"/>
      <w:numFmt w:val="decimal"/>
      <w:suff w:val="nothing"/>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1311B2"/>
    <w:multiLevelType w:val="hybridMultilevel"/>
    <w:tmpl w:val="27E25A34"/>
    <w:lvl w:ilvl="0" w:tplc="0CBA75D8">
      <w:start w:val="1"/>
      <w:numFmt w:val="decimal"/>
      <w:suff w:val="nothing"/>
      <w:lvlText w:val="（%1）"/>
      <w:lvlJc w:val="left"/>
      <w:pPr>
        <w:ind w:left="0" w:firstLine="0"/>
      </w:pPr>
      <w:rPr>
        <w:rFonts w:ascii="宋体" w:eastAsia="宋体" w:hAnsi="宋体"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15:restartNumberingAfterBreak="0">
    <w:nsid w:val="783C636B"/>
    <w:multiLevelType w:val="hybridMultilevel"/>
    <w:tmpl w:val="27E25A34"/>
    <w:lvl w:ilvl="0" w:tplc="0CBA75D8">
      <w:start w:val="1"/>
      <w:numFmt w:val="decimal"/>
      <w:suff w:val="nothing"/>
      <w:lvlText w:val="（%1）"/>
      <w:lvlJc w:val="left"/>
      <w:pPr>
        <w:ind w:left="0" w:firstLine="0"/>
      </w:pPr>
      <w:rPr>
        <w:rFonts w:ascii="宋体" w:eastAsia="宋体" w:hAnsi="宋体"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16cid:durableId="1790468247">
    <w:abstractNumId w:val="0"/>
  </w:num>
  <w:num w:numId="2" w16cid:durableId="1497529830">
    <w:abstractNumId w:val="2"/>
  </w:num>
  <w:num w:numId="3" w16cid:durableId="460927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56"/>
    <w:rsid w:val="00072602"/>
    <w:rsid w:val="003131E4"/>
    <w:rsid w:val="00331785"/>
    <w:rsid w:val="00335916"/>
    <w:rsid w:val="003E4654"/>
    <w:rsid w:val="0044084B"/>
    <w:rsid w:val="004E68DE"/>
    <w:rsid w:val="0065479E"/>
    <w:rsid w:val="006D0394"/>
    <w:rsid w:val="007275A9"/>
    <w:rsid w:val="007349BD"/>
    <w:rsid w:val="007D3B24"/>
    <w:rsid w:val="00865F13"/>
    <w:rsid w:val="00884C31"/>
    <w:rsid w:val="008E6919"/>
    <w:rsid w:val="0095543D"/>
    <w:rsid w:val="00956AB5"/>
    <w:rsid w:val="00AB0AD0"/>
    <w:rsid w:val="00B00301"/>
    <w:rsid w:val="00BB37C8"/>
    <w:rsid w:val="00C2706A"/>
    <w:rsid w:val="00C32C79"/>
    <w:rsid w:val="00CB3556"/>
    <w:rsid w:val="00DB2DB0"/>
    <w:rsid w:val="00DE10FE"/>
    <w:rsid w:val="00E74397"/>
    <w:rsid w:val="00F66964"/>
    <w:rsid w:val="00FB4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BD7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Arial"/>
        <w:color w:val="000000"/>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B0AD0"/>
    <w:pPr>
      <w:snapToGrid w:val="0"/>
      <w:jc w:val="left"/>
    </w:pPr>
    <w:rPr>
      <w:sz w:val="18"/>
    </w:rPr>
  </w:style>
  <w:style w:type="character" w:customStyle="1" w:styleId="a4">
    <w:name w:val="脚注文本 字符"/>
    <w:basedOn w:val="a0"/>
    <w:link w:val="a3"/>
    <w:uiPriority w:val="99"/>
    <w:semiHidden/>
    <w:rsid w:val="00AB0AD0"/>
    <w:rPr>
      <w:sz w:val="18"/>
    </w:rPr>
  </w:style>
  <w:style w:type="character" w:styleId="a5">
    <w:name w:val="footnote reference"/>
    <w:qFormat/>
    <w:rsid w:val="00AB0AD0"/>
    <w:rPr>
      <w:vertAlign w:val="superscript"/>
    </w:rPr>
  </w:style>
  <w:style w:type="paragraph" w:styleId="a6">
    <w:name w:val="header"/>
    <w:basedOn w:val="a"/>
    <w:link w:val="a7"/>
    <w:uiPriority w:val="99"/>
    <w:unhideWhenUsed/>
    <w:rsid w:val="00E74397"/>
    <w:pPr>
      <w:pBdr>
        <w:bottom w:val="single" w:sz="6" w:space="1" w:color="auto"/>
      </w:pBdr>
      <w:tabs>
        <w:tab w:val="center" w:pos="4153"/>
        <w:tab w:val="right" w:pos="8306"/>
      </w:tabs>
      <w:snapToGrid w:val="0"/>
      <w:jc w:val="center"/>
    </w:pPr>
    <w:rPr>
      <w:sz w:val="18"/>
    </w:rPr>
  </w:style>
  <w:style w:type="character" w:customStyle="1" w:styleId="a7">
    <w:name w:val="页眉 字符"/>
    <w:basedOn w:val="a0"/>
    <w:link w:val="a6"/>
    <w:uiPriority w:val="99"/>
    <w:rsid w:val="00E74397"/>
    <w:rPr>
      <w:sz w:val="18"/>
    </w:rPr>
  </w:style>
  <w:style w:type="paragraph" w:styleId="a8">
    <w:name w:val="footer"/>
    <w:basedOn w:val="a"/>
    <w:link w:val="a9"/>
    <w:uiPriority w:val="99"/>
    <w:unhideWhenUsed/>
    <w:rsid w:val="00E74397"/>
    <w:pPr>
      <w:tabs>
        <w:tab w:val="center" w:pos="4153"/>
        <w:tab w:val="right" w:pos="8306"/>
      </w:tabs>
      <w:snapToGrid w:val="0"/>
      <w:jc w:val="left"/>
    </w:pPr>
    <w:rPr>
      <w:sz w:val="18"/>
    </w:rPr>
  </w:style>
  <w:style w:type="character" w:customStyle="1" w:styleId="a9">
    <w:name w:val="页脚 字符"/>
    <w:basedOn w:val="a0"/>
    <w:link w:val="a8"/>
    <w:uiPriority w:val="99"/>
    <w:rsid w:val="00E7439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2024-07-30T09:12:00Z</dcterms:created>
  <dcterms:modified xsi:type="dcterms:W3CDTF">2026-04-03T03:11:00Z</dcterms:modified>
</cp:coreProperties>
</file>